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BE3" w:rsidRDefault="00C81BE3" w:rsidP="00C81BE3">
      <w:pPr>
        <w:widowControl w:val="0"/>
        <w:autoSpaceDE w:val="0"/>
        <w:autoSpaceDN w:val="0"/>
        <w:adjustRightInd w:val="0"/>
      </w:pPr>
    </w:p>
    <w:p w:rsidR="00C81BE3" w:rsidRDefault="00C81BE3" w:rsidP="00C81B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1200.50  Fees for the Administration of the Act</w:t>
      </w:r>
      <w:r>
        <w:t xml:space="preserve"> </w:t>
      </w:r>
    </w:p>
    <w:p w:rsidR="00C81BE3" w:rsidRDefault="00C81BE3" w:rsidP="00C81BE3">
      <w:pPr>
        <w:widowControl w:val="0"/>
        <w:autoSpaceDE w:val="0"/>
        <w:autoSpaceDN w:val="0"/>
        <w:adjustRightInd w:val="0"/>
      </w:pPr>
    </w:p>
    <w:p w:rsidR="00C81BE3" w:rsidRDefault="00C81BE3" w:rsidP="00C81BE3">
      <w:pPr>
        <w:widowControl w:val="0"/>
        <w:autoSpaceDE w:val="0"/>
        <w:autoSpaceDN w:val="0"/>
        <w:adjustRightInd w:val="0"/>
      </w:pPr>
      <w:r>
        <w:t xml:space="preserve">The following fees shall be paid to the Department for the administration of the Act and shall be nonrefundable. </w:t>
      </w:r>
    </w:p>
    <w:p w:rsidR="00F03FC9" w:rsidRDefault="00F03FC9" w:rsidP="00C81BE3">
      <w:pPr>
        <w:widowControl w:val="0"/>
        <w:autoSpaceDE w:val="0"/>
        <w:autoSpaceDN w:val="0"/>
        <w:adjustRightInd w:val="0"/>
      </w:pPr>
    </w:p>
    <w:p w:rsidR="00C81BE3" w:rsidRDefault="00C81BE3" w:rsidP="00C81BE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03F60">
        <w:t>Application</w:t>
      </w:r>
      <w:r>
        <w:t xml:space="preserve"> Fees </w:t>
      </w:r>
    </w:p>
    <w:p w:rsidR="00F03FC9" w:rsidRDefault="00F03FC9" w:rsidP="00C81BE3">
      <w:pPr>
        <w:widowControl w:val="0"/>
        <w:autoSpaceDE w:val="0"/>
        <w:autoSpaceDN w:val="0"/>
        <w:adjustRightInd w:val="0"/>
        <w:ind w:left="2160" w:hanging="720"/>
      </w:pPr>
    </w:p>
    <w:p w:rsidR="00C81BE3" w:rsidRDefault="00C81BE3" w:rsidP="00C81BE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fee for application and for a certificate as a certified shorthand reporter is $25.  In addition, the applicants may be required to pay the Department, or its designated testing service, a fee for the cost of providing the examination. </w:t>
      </w:r>
    </w:p>
    <w:p w:rsidR="00F03FC9" w:rsidRDefault="00F03FC9" w:rsidP="00C81BE3">
      <w:pPr>
        <w:widowControl w:val="0"/>
        <w:autoSpaceDE w:val="0"/>
        <w:autoSpaceDN w:val="0"/>
        <w:adjustRightInd w:val="0"/>
        <w:ind w:left="2160" w:hanging="720"/>
      </w:pPr>
    </w:p>
    <w:p w:rsidR="00C81BE3" w:rsidRDefault="00C81BE3" w:rsidP="00C81BE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fee to be paid for a certificate issued at the request of the Director of the Administrative Office of the Courts as set forth under Section 6 of the Act is $35. </w:t>
      </w:r>
    </w:p>
    <w:p w:rsidR="00F03FC9" w:rsidRDefault="00F03FC9" w:rsidP="00C81BE3">
      <w:pPr>
        <w:widowControl w:val="0"/>
        <w:autoSpaceDE w:val="0"/>
        <w:autoSpaceDN w:val="0"/>
        <w:adjustRightInd w:val="0"/>
        <w:ind w:left="2160" w:hanging="720"/>
      </w:pPr>
    </w:p>
    <w:p w:rsidR="00C81BE3" w:rsidRDefault="00C81BE3" w:rsidP="00C81BE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fee for application as a continuing education sponsor is $300. State agencies, State colleges and State universities in Illinois shall be exempt from this fee. </w:t>
      </w:r>
    </w:p>
    <w:p w:rsidR="00F03FC9" w:rsidRDefault="00F03FC9" w:rsidP="00C81BE3">
      <w:pPr>
        <w:widowControl w:val="0"/>
        <w:autoSpaceDE w:val="0"/>
        <w:autoSpaceDN w:val="0"/>
        <w:adjustRightInd w:val="0"/>
        <w:ind w:left="1440" w:hanging="720"/>
      </w:pPr>
    </w:p>
    <w:p w:rsidR="00C81BE3" w:rsidRDefault="00C81BE3" w:rsidP="00C81BE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Renewal Fees </w:t>
      </w:r>
    </w:p>
    <w:p w:rsidR="00F03FC9" w:rsidRDefault="00F03FC9" w:rsidP="00C81BE3">
      <w:pPr>
        <w:widowControl w:val="0"/>
        <w:autoSpaceDE w:val="0"/>
        <w:autoSpaceDN w:val="0"/>
        <w:adjustRightInd w:val="0"/>
        <w:ind w:left="2160" w:hanging="720"/>
      </w:pPr>
    </w:p>
    <w:p w:rsidR="00C81BE3" w:rsidRDefault="00C81BE3" w:rsidP="00C81BE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fee for the renewal of a certificate shall be calculated at the rate of $20 per year. </w:t>
      </w:r>
    </w:p>
    <w:p w:rsidR="00F03FC9" w:rsidRDefault="00F03FC9" w:rsidP="00C81BE3">
      <w:pPr>
        <w:widowControl w:val="0"/>
        <w:autoSpaceDE w:val="0"/>
        <w:autoSpaceDN w:val="0"/>
        <w:adjustRightInd w:val="0"/>
        <w:ind w:left="2160" w:hanging="720"/>
      </w:pPr>
    </w:p>
    <w:p w:rsidR="00C81BE3" w:rsidRDefault="00C81BE3" w:rsidP="00C81BE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fee for the renewal as a continuing education sponsor shall be calculated at the rate of $50 per year. </w:t>
      </w:r>
    </w:p>
    <w:p w:rsidR="00F03FC9" w:rsidRDefault="00F03FC9" w:rsidP="00C81BE3">
      <w:pPr>
        <w:widowControl w:val="0"/>
        <w:autoSpaceDE w:val="0"/>
        <w:autoSpaceDN w:val="0"/>
        <w:adjustRightInd w:val="0"/>
        <w:ind w:left="1440" w:hanging="720"/>
      </w:pPr>
    </w:p>
    <w:p w:rsidR="00C81BE3" w:rsidRDefault="00C81BE3" w:rsidP="00C81BE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General Fees </w:t>
      </w:r>
    </w:p>
    <w:p w:rsidR="00F03FC9" w:rsidRDefault="00F03FC9" w:rsidP="00C81BE3">
      <w:pPr>
        <w:widowControl w:val="0"/>
        <w:autoSpaceDE w:val="0"/>
        <w:autoSpaceDN w:val="0"/>
        <w:adjustRightInd w:val="0"/>
        <w:ind w:left="2160" w:hanging="720"/>
      </w:pPr>
    </w:p>
    <w:p w:rsidR="00C81BE3" w:rsidRDefault="00C81BE3" w:rsidP="00C81BE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fee for placing a certificate on inactive status is $20. </w:t>
      </w:r>
    </w:p>
    <w:p w:rsidR="00F03FC9" w:rsidRDefault="00F03FC9" w:rsidP="00C81BE3">
      <w:pPr>
        <w:widowControl w:val="0"/>
        <w:autoSpaceDE w:val="0"/>
        <w:autoSpaceDN w:val="0"/>
        <w:adjustRightInd w:val="0"/>
        <w:ind w:left="2160" w:hanging="720"/>
      </w:pPr>
    </w:p>
    <w:p w:rsidR="00C81BE3" w:rsidRDefault="00C81BE3" w:rsidP="00C81BE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fee for restoration of a certificate from inactive status is the current renewal fee. </w:t>
      </w:r>
    </w:p>
    <w:p w:rsidR="00F03FC9" w:rsidRDefault="00F03FC9" w:rsidP="00C81BE3">
      <w:pPr>
        <w:widowControl w:val="0"/>
        <w:autoSpaceDE w:val="0"/>
        <w:autoSpaceDN w:val="0"/>
        <w:adjustRightInd w:val="0"/>
        <w:ind w:left="2160" w:hanging="720"/>
      </w:pPr>
    </w:p>
    <w:p w:rsidR="00C81BE3" w:rsidRDefault="00C81BE3" w:rsidP="00C81BE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fee for restoration of a certificate from other than inactive status is </w:t>
      </w:r>
      <w:r w:rsidR="003C5FC9">
        <w:t>$50</w:t>
      </w:r>
      <w:r>
        <w:t xml:space="preserve"> plus all lapsed renewal fees</w:t>
      </w:r>
      <w:r w:rsidR="00603F60">
        <w:t>,</w:t>
      </w:r>
      <w:r>
        <w:t xml:space="preserve"> not to exceed $150. </w:t>
      </w:r>
    </w:p>
    <w:p w:rsidR="00F03FC9" w:rsidRDefault="00F03FC9" w:rsidP="00C81BE3">
      <w:pPr>
        <w:widowControl w:val="0"/>
        <w:autoSpaceDE w:val="0"/>
        <w:autoSpaceDN w:val="0"/>
        <w:adjustRightInd w:val="0"/>
        <w:ind w:left="2160" w:hanging="720"/>
      </w:pPr>
    </w:p>
    <w:p w:rsidR="00C81BE3" w:rsidRDefault="00C81BE3" w:rsidP="00C81BE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fee for certification of a license record is $20. </w:t>
      </w:r>
    </w:p>
    <w:p w:rsidR="00F03FC9" w:rsidRDefault="00F03FC9" w:rsidP="00C81BE3">
      <w:pPr>
        <w:widowControl w:val="0"/>
        <w:autoSpaceDE w:val="0"/>
        <w:autoSpaceDN w:val="0"/>
        <w:adjustRightInd w:val="0"/>
        <w:ind w:left="2160" w:hanging="720"/>
      </w:pPr>
    </w:p>
    <w:p w:rsidR="00C81BE3" w:rsidRDefault="00C81BE3" w:rsidP="00C81BE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fee for a wall certificate shall be the actual cost of producing </w:t>
      </w:r>
      <w:r w:rsidR="00603F60">
        <w:t>the</w:t>
      </w:r>
      <w:r>
        <w:t xml:space="preserve"> certificate. </w:t>
      </w:r>
    </w:p>
    <w:p w:rsidR="00F03FC9" w:rsidRDefault="00F03FC9" w:rsidP="00C81BE3">
      <w:pPr>
        <w:widowControl w:val="0"/>
        <w:autoSpaceDE w:val="0"/>
        <w:autoSpaceDN w:val="0"/>
        <w:adjustRightInd w:val="0"/>
        <w:ind w:left="2160" w:hanging="720"/>
      </w:pPr>
    </w:p>
    <w:p w:rsidR="00C81BE3" w:rsidRDefault="00C81BE3" w:rsidP="00C81BE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fee for the issuance of a duplicate certificate, for the issuance of a replacement certificate, or for the issuance of a license with a change of </w:t>
      </w:r>
      <w:r>
        <w:lastRenderedPageBreak/>
        <w:t xml:space="preserve">name or address other than during the renewal period is $20. No fee is required for name and address changes on </w:t>
      </w:r>
      <w:r w:rsidR="003224FA">
        <w:t>Division</w:t>
      </w:r>
      <w:r>
        <w:t xml:space="preserve"> records when no duplicate license is issued. </w:t>
      </w:r>
    </w:p>
    <w:p w:rsidR="00F03FC9" w:rsidRDefault="00F03FC9" w:rsidP="00C81BE3">
      <w:pPr>
        <w:widowControl w:val="0"/>
        <w:autoSpaceDE w:val="0"/>
        <w:autoSpaceDN w:val="0"/>
        <w:adjustRightInd w:val="0"/>
        <w:ind w:left="2160" w:hanging="720"/>
      </w:pPr>
    </w:p>
    <w:p w:rsidR="00C81BE3" w:rsidRDefault="00C81BE3" w:rsidP="00C81BE3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The fee for a roster of certificate holders is the cost of producing the roster.  The cost of producing the roster shall be determined in accordance with the following formula:  Total number of registrants in the list requested divided by 1000 multiplied by the Multiplier, plus Fixed Costs (such as personnel and handling) = Total Roster Cost. </w:t>
      </w:r>
    </w:p>
    <w:p w:rsidR="00C81BE3" w:rsidRDefault="00C81BE3" w:rsidP="00C81BE3">
      <w:pPr>
        <w:widowControl w:val="0"/>
        <w:autoSpaceDE w:val="0"/>
        <w:autoSpaceDN w:val="0"/>
        <w:adjustRightInd w:val="0"/>
        <w:ind w:left="2160" w:hanging="720"/>
      </w:pPr>
    </w:p>
    <w:p w:rsidR="00C81BE3" w:rsidRDefault="003224FA" w:rsidP="00C81BE3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6013ED">
        <w:t>19662</w:t>
      </w:r>
      <w:r w:rsidRPr="00D55B37">
        <w:t xml:space="preserve">, effective </w:t>
      </w:r>
      <w:bookmarkStart w:id="0" w:name="_GoBack"/>
      <w:r w:rsidR="006013ED">
        <w:t>October 10, 2014</w:t>
      </w:r>
      <w:bookmarkEnd w:id="0"/>
      <w:r w:rsidRPr="00D55B37">
        <w:t>)</w:t>
      </w:r>
    </w:p>
    <w:sectPr w:rsidR="00C81BE3" w:rsidSect="00C81B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1BE3"/>
    <w:rsid w:val="003224FA"/>
    <w:rsid w:val="003C5FC9"/>
    <w:rsid w:val="005C3366"/>
    <w:rsid w:val="006013ED"/>
    <w:rsid w:val="00603F60"/>
    <w:rsid w:val="006574F5"/>
    <w:rsid w:val="00990BC6"/>
    <w:rsid w:val="00C81BE3"/>
    <w:rsid w:val="00DE5D1A"/>
    <w:rsid w:val="00DE6960"/>
    <w:rsid w:val="00E37C4D"/>
    <w:rsid w:val="00F0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7547F40-9A8D-42F4-B098-C46D7406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1200</vt:lpstr>
    </vt:vector>
  </TitlesOfParts>
  <Company>General Assembly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1200</dc:title>
  <dc:subject/>
  <dc:creator>Illinois General Assembly</dc:creator>
  <cp:keywords/>
  <dc:description/>
  <cp:lastModifiedBy>King, Melissa A.</cp:lastModifiedBy>
  <cp:revision>3</cp:revision>
  <dcterms:created xsi:type="dcterms:W3CDTF">2014-09-08T14:27:00Z</dcterms:created>
  <dcterms:modified xsi:type="dcterms:W3CDTF">2014-10-03T20:11:00Z</dcterms:modified>
</cp:coreProperties>
</file>