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DD" w:rsidRDefault="00645DDD" w:rsidP="00645D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5DDD" w:rsidRDefault="00645DDD" w:rsidP="00645D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1210.10  Definitions</w:t>
      </w:r>
      <w:r>
        <w:t xml:space="preserve"> </w:t>
      </w:r>
    </w:p>
    <w:p w:rsidR="00645DDD" w:rsidRDefault="00645DDD" w:rsidP="00645DDD">
      <w:pPr>
        <w:widowControl w:val="0"/>
        <w:autoSpaceDE w:val="0"/>
        <w:autoSpaceDN w:val="0"/>
        <w:adjustRightInd w:val="0"/>
      </w:pPr>
    </w:p>
    <w:p w:rsidR="00645DDD" w:rsidRDefault="00645DDD" w:rsidP="00645DDD">
      <w:pPr>
        <w:widowControl w:val="0"/>
        <w:autoSpaceDE w:val="0"/>
        <w:autoSpaceDN w:val="0"/>
        <w:adjustRightInd w:val="0"/>
      </w:pPr>
      <w:r>
        <w:t xml:space="preserve">The following definitions shall apply to this Part: </w:t>
      </w:r>
    </w:p>
    <w:p w:rsidR="00645DDD" w:rsidRDefault="00645DDD" w:rsidP="00645DDD">
      <w:pPr>
        <w:widowControl w:val="0"/>
        <w:autoSpaceDE w:val="0"/>
        <w:autoSpaceDN w:val="0"/>
        <w:adjustRightInd w:val="0"/>
      </w:pPr>
    </w:p>
    <w:p w:rsidR="00645DDD" w:rsidRDefault="00645DDD" w:rsidP="00DB754B">
      <w:pPr>
        <w:widowControl w:val="0"/>
        <w:autoSpaceDE w:val="0"/>
        <w:autoSpaceDN w:val="0"/>
        <w:adjustRightInd w:val="0"/>
        <w:ind w:left="1440"/>
      </w:pPr>
      <w:r>
        <w:t xml:space="preserve">"Act" means the Collection Agency Act </w:t>
      </w:r>
      <w:r w:rsidR="001747D9">
        <w:t>[225 ILCS 425]</w:t>
      </w:r>
      <w:r>
        <w:t xml:space="preserve">. </w:t>
      </w:r>
    </w:p>
    <w:p w:rsidR="00645DDD" w:rsidRDefault="00645DDD" w:rsidP="00645DDD">
      <w:pPr>
        <w:widowControl w:val="0"/>
        <w:autoSpaceDE w:val="0"/>
        <w:autoSpaceDN w:val="0"/>
        <w:adjustRightInd w:val="0"/>
        <w:ind w:left="1440" w:hanging="720"/>
      </w:pPr>
    </w:p>
    <w:p w:rsidR="00645DDD" w:rsidRDefault="00645DDD" w:rsidP="00DB754B">
      <w:pPr>
        <w:widowControl w:val="0"/>
        <w:autoSpaceDE w:val="0"/>
        <w:autoSpaceDN w:val="0"/>
        <w:adjustRightInd w:val="0"/>
        <w:ind w:left="1440"/>
      </w:pPr>
      <w:r>
        <w:t xml:space="preserve">"Agency" means a collection agency as defined in Section 2.02 of the Act. </w:t>
      </w:r>
    </w:p>
    <w:p w:rsidR="00645DDD" w:rsidRDefault="00645DDD" w:rsidP="00645DDD">
      <w:pPr>
        <w:widowControl w:val="0"/>
        <w:autoSpaceDE w:val="0"/>
        <w:autoSpaceDN w:val="0"/>
        <w:adjustRightInd w:val="0"/>
        <w:ind w:left="1440" w:hanging="720"/>
      </w:pPr>
    </w:p>
    <w:p w:rsidR="00645DDD" w:rsidRDefault="00645DDD" w:rsidP="00DB754B">
      <w:pPr>
        <w:widowControl w:val="0"/>
        <w:autoSpaceDE w:val="0"/>
        <w:autoSpaceDN w:val="0"/>
        <w:adjustRightInd w:val="0"/>
        <w:ind w:left="1440"/>
      </w:pPr>
      <w:r>
        <w:t xml:space="preserve">"Board" means the Collection Agency Licensing and Disciplinary Board. </w:t>
      </w:r>
    </w:p>
    <w:p w:rsidR="00645DDD" w:rsidRDefault="00645DDD" w:rsidP="00645DDD">
      <w:pPr>
        <w:widowControl w:val="0"/>
        <w:autoSpaceDE w:val="0"/>
        <w:autoSpaceDN w:val="0"/>
        <w:adjustRightInd w:val="0"/>
        <w:ind w:left="1440" w:hanging="720"/>
      </w:pPr>
    </w:p>
    <w:p w:rsidR="001747D9" w:rsidRDefault="001747D9" w:rsidP="001747D9">
      <w:pPr>
        <w:widowControl w:val="0"/>
        <w:autoSpaceDE w:val="0"/>
        <w:autoSpaceDN w:val="0"/>
        <w:adjustRightInd w:val="0"/>
        <w:ind w:left="1440" w:hanging="15"/>
      </w:pPr>
      <w:r>
        <w:t>"Branch Office" means another location with the same name and ownership as the main collection agency license.</w:t>
      </w:r>
    </w:p>
    <w:p w:rsidR="001747D9" w:rsidRDefault="001747D9" w:rsidP="00645DDD">
      <w:pPr>
        <w:widowControl w:val="0"/>
        <w:autoSpaceDE w:val="0"/>
        <w:autoSpaceDN w:val="0"/>
        <w:adjustRightInd w:val="0"/>
        <w:ind w:left="1440" w:hanging="720"/>
      </w:pPr>
    </w:p>
    <w:p w:rsidR="00645DDD" w:rsidRDefault="00645DDD" w:rsidP="00DB754B">
      <w:pPr>
        <w:widowControl w:val="0"/>
        <w:autoSpaceDE w:val="0"/>
        <w:autoSpaceDN w:val="0"/>
        <w:adjustRightInd w:val="0"/>
        <w:ind w:left="1440"/>
      </w:pPr>
      <w:r>
        <w:t xml:space="preserve">"Creditor" means individual, sole proprietorship, partnership or corporation </w:t>
      </w:r>
      <w:r w:rsidR="007C60F0">
        <w:t>that</w:t>
      </w:r>
      <w:r>
        <w:t xml:space="preserve"> engages or retains the agency to collect debts due </w:t>
      </w:r>
      <w:r w:rsidR="007C60F0">
        <w:t>the</w:t>
      </w:r>
      <w:r>
        <w:t xml:space="preserve"> individual, sole proprietorship, partnership or corporation. </w:t>
      </w:r>
    </w:p>
    <w:p w:rsidR="00645DDD" w:rsidRDefault="00645DDD" w:rsidP="00645DDD">
      <w:pPr>
        <w:widowControl w:val="0"/>
        <w:autoSpaceDE w:val="0"/>
        <w:autoSpaceDN w:val="0"/>
        <w:adjustRightInd w:val="0"/>
        <w:ind w:left="1440" w:hanging="720"/>
      </w:pPr>
    </w:p>
    <w:p w:rsidR="00645DDD" w:rsidRDefault="00645DDD" w:rsidP="00DB754B">
      <w:pPr>
        <w:widowControl w:val="0"/>
        <w:autoSpaceDE w:val="0"/>
        <w:autoSpaceDN w:val="0"/>
        <w:adjustRightInd w:val="0"/>
        <w:ind w:left="1440"/>
      </w:pPr>
      <w:r>
        <w:t xml:space="preserve">"Department" means the Department of </w:t>
      </w:r>
      <w:r w:rsidR="001747D9">
        <w:t xml:space="preserve">Financial and </w:t>
      </w:r>
      <w:r>
        <w:t xml:space="preserve">Professional Regulation. </w:t>
      </w:r>
    </w:p>
    <w:p w:rsidR="00645DDD" w:rsidRDefault="00645DDD" w:rsidP="00645DDD">
      <w:pPr>
        <w:widowControl w:val="0"/>
        <w:autoSpaceDE w:val="0"/>
        <w:autoSpaceDN w:val="0"/>
        <w:adjustRightInd w:val="0"/>
        <w:ind w:left="1440" w:hanging="720"/>
      </w:pPr>
    </w:p>
    <w:p w:rsidR="00645DDD" w:rsidRDefault="00645DDD" w:rsidP="00DB754B">
      <w:pPr>
        <w:widowControl w:val="0"/>
        <w:autoSpaceDE w:val="0"/>
        <w:autoSpaceDN w:val="0"/>
        <w:adjustRightInd w:val="0"/>
        <w:ind w:left="1440"/>
      </w:pPr>
      <w:r>
        <w:t xml:space="preserve">"Director" means Director of </w:t>
      </w:r>
      <w:r w:rsidR="001747D9">
        <w:t>the</w:t>
      </w:r>
      <w:r>
        <w:t xml:space="preserve"> </w:t>
      </w:r>
      <w:r w:rsidR="001747D9">
        <w:t>Division</w:t>
      </w:r>
      <w:r>
        <w:t xml:space="preserve"> of Professional Regulation </w:t>
      </w:r>
      <w:r w:rsidR="001747D9">
        <w:t>with the authority delegated by the Secretary</w:t>
      </w:r>
      <w:r>
        <w:t xml:space="preserve">. </w:t>
      </w:r>
    </w:p>
    <w:p w:rsidR="00645DDD" w:rsidRDefault="00645DDD" w:rsidP="00645DDD">
      <w:pPr>
        <w:widowControl w:val="0"/>
        <w:autoSpaceDE w:val="0"/>
        <w:autoSpaceDN w:val="0"/>
        <w:adjustRightInd w:val="0"/>
        <w:ind w:left="1440" w:hanging="720"/>
      </w:pPr>
    </w:p>
    <w:p w:rsidR="001747D9" w:rsidRDefault="001747D9" w:rsidP="001747D9">
      <w:pPr>
        <w:widowControl w:val="0"/>
        <w:autoSpaceDE w:val="0"/>
        <w:autoSpaceDN w:val="0"/>
        <w:adjustRightInd w:val="0"/>
        <w:ind w:left="1440" w:hanging="15"/>
      </w:pPr>
      <w:r>
        <w:t>"Division" means the Department of Financial and Professional Regulation</w:t>
      </w:r>
      <w:r w:rsidR="007C60F0">
        <w:t>-</w:t>
      </w:r>
      <w:r>
        <w:t>Division of Professional Regulation.</w:t>
      </w:r>
    </w:p>
    <w:p w:rsidR="001747D9" w:rsidRDefault="001747D9" w:rsidP="00645DDD">
      <w:pPr>
        <w:widowControl w:val="0"/>
        <w:autoSpaceDE w:val="0"/>
        <w:autoSpaceDN w:val="0"/>
        <w:adjustRightInd w:val="0"/>
        <w:ind w:left="1440" w:hanging="720"/>
      </w:pPr>
    </w:p>
    <w:p w:rsidR="00645DDD" w:rsidRDefault="00645DDD" w:rsidP="00DB754B">
      <w:pPr>
        <w:widowControl w:val="0"/>
        <w:autoSpaceDE w:val="0"/>
        <w:autoSpaceDN w:val="0"/>
        <w:adjustRightInd w:val="0"/>
        <w:ind w:left="1440"/>
      </w:pPr>
      <w:r>
        <w:t xml:space="preserve">"Managerial or Administrative Control" means having authority to conduct the affairs of the agency and direct others in the conduct of the affairs or business of the agency. </w:t>
      </w:r>
    </w:p>
    <w:p w:rsidR="00645DDD" w:rsidRDefault="00645DDD" w:rsidP="00645DDD">
      <w:pPr>
        <w:widowControl w:val="0"/>
        <w:autoSpaceDE w:val="0"/>
        <w:autoSpaceDN w:val="0"/>
        <w:adjustRightInd w:val="0"/>
        <w:ind w:left="1440" w:hanging="720"/>
      </w:pPr>
    </w:p>
    <w:p w:rsidR="001747D9" w:rsidRDefault="001747D9" w:rsidP="001747D9">
      <w:pPr>
        <w:widowControl w:val="0"/>
        <w:autoSpaceDE w:val="0"/>
        <w:autoSpaceDN w:val="0"/>
        <w:adjustRightInd w:val="0"/>
        <w:ind w:left="1440" w:hanging="15"/>
      </w:pPr>
      <w:r>
        <w:t>"Secretary" means the Secretary of the Department of Financial and Professional Regulation.</w:t>
      </w:r>
    </w:p>
    <w:p w:rsidR="001747D9" w:rsidRDefault="001747D9" w:rsidP="00645DDD">
      <w:pPr>
        <w:widowControl w:val="0"/>
        <w:autoSpaceDE w:val="0"/>
        <w:autoSpaceDN w:val="0"/>
        <w:adjustRightInd w:val="0"/>
        <w:ind w:left="1440" w:hanging="720"/>
      </w:pPr>
    </w:p>
    <w:p w:rsidR="00645DDD" w:rsidRDefault="00645DDD" w:rsidP="00DB754B">
      <w:pPr>
        <w:widowControl w:val="0"/>
        <w:autoSpaceDE w:val="0"/>
        <w:autoSpaceDN w:val="0"/>
        <w:adjustRightInd w:val="0"/>
        <w:ind w:left="1440"/>
      </w:pPr>
      <w:r>
        <w:t xml:space="preserve">"Trust Account" means the special account </w:t>
      </w:r>
      <w:r w:rsidR="007C60F0">
        <w:t>that</w:t>
      </w:r>
      <w:r>
        <w:t xml:space="preserve"> all licensed collection agencies shall maintain in accordance with Section 8c of the Act. </w:t>
      </w:r>
    </w:p>
    <w:p w:rsidR="00645DDD" w:rsidRDefault="00645DDD" w:rsidP="00645DDD">
      <w:pPr>
        <w:widowControl w:val="0"/>
        <w:autoSpaceDE w:val="0"/>
        <w:autoSpaceDN w:val="0"/>
        <w:adjustRightInd w:val="0"/>
        <w:ind w:left="1440" w:hanging="720"/>
      </w:pPr>
    </w:p>
    <w:p w:rsidR="001747D9" w:rsidRPr="00D55B37" w:rsidRDefault="001747D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1C488B">
        <w:t>5</w:t>
      </w:r>
      <w:r>
        <w:t xml:space="preserve"> I</w:t>
      </w:r>
      <w:r w:rsidRPr="00D55B37">
        <w:t xml:space="preserve">ll. Reg. </w:t>
      </w:r>
      <w:r w:rsidR="00976DCC">
        <w:t>12872</w:t>
      </w:r>
      <w:r w:rsidRPr="00D55B37">
        <w:t xml:space="preserve">, effective </w:t>
      </w:r>
      <w:r w:rsidR="00976DCC">
        <w:t>July 20, 2011</w:t>
      </w:r>
      <w:r w:rsidRPr="00D55B37">
        <w:t>)</w:t>
      </w:r>
    </w:p>
    <w:sectPr w:rsidR="001747D9" w:rsidRPr="00D55B37" w:rsidSect="00645D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5DDD"/>
    <w:rsid w:val="001747D9"/>
    <w:rsid w:val="001C488B"/>
    <w:rsid w:val="002D1CBB"/>
    <w:rsid w:val="004D18A3"/>
    <w:rsid w:val="005C3366"/>
    <w:rsid w:val="00645DDD"/>
    <w:rsid w:val="007C60F0"/>
    <w:rsid w:val="00976DCC"/>
    <w:rsid w:val="00C40221"/>
    <w:rsid w:val="00D66B0C"/>
    <w:rsid w:val="00DB754B"/>
    <w:rsid w:val="00ED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74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74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1210</vt:lpstr>
    </vt:vector>
  </TitlesOfParts>
  <Company>General Assembly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1210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