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9C" w:rsidRDefault="000D3A9C" w:rsidP="000D3A9C">
      <w:pPr>
        <w:widowControl w:val="0"/>
        <w:autoSpaceDE w:val="0"/>
        <w:autoSpaceDN w:val="0"/>
        <w:adjustRightInd w:val="0"/>
      </w:pPr>
    </w:p>
    <w:p w:rsidR="000D3A9C" w:rsidRDefault="000D3A9C" w:rsidP="000D3A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1220.170  Renewal</w:t>
      </w:r>
      <w:r>
        <w:t xml:space="preserve"> </w:t>
      </w:r>
    </w:p>
    <w:p w:rsidR="000D3A9C" w:rsidRDefault="000D3A9C" w:rsidP="000D3A9C">
      <w:pPr>
        <w:widowControl w:val="0"/>
        <w:autoSpaceDE w:val="0"/>
        <w:autoSpaceDN w:val="0"/>
        <w:adjustRightInd w:val="0"/>
      </w:pPr>
    </w:p>
    <w:p w:rsidR="000D3A9C" w:rsidRDefault="000D3A9C" w:rsidP="000D3A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463AA">
        <w:t>Beginning with the September 30, 2006 renewal, every</w:t>
      </w:r>
      <w:r>
        <w:t xml:space="preserve"> dental license issued under the Act shall expire on September 30 </w:t>
      </w:r>
      <w:r w:rsidR="007463AA">
        <w:t xml:space="preserve">every </w:t>
      </w:r>
      <w:r w:rsidR="0031303A">
        <w:t xml:space="preserve">3 </w:t>
      </w:r>
      <w:r w:rsidR="007463AA">
        <w:t>years</w:t>
      </w:r>
      <w:r>
        <w:t xml:space="preserve">.  The holder of a license may renew the license during the month preceding the expiration date thereof by paying the fee required in Section 21 of the Act and certifying to fulfillment of </w:t>
      </w:r>
      <w:r w:rsidR="00AA3589">
        <w:t>48</w:t>
      </w:r>
      <w:r>
        <w:t xml:space="preserve"> hours of continuing education pursuant to Section 1220.440. </w:t>
      </w:r>
    </w:p>
    <w:p w:rsidR="00065302" w:rsidRDefault="00065302" w:rsidP="000D3A9C">
      <w:pPr>
        <w:widowControl w:val="0"/>
        <w:autoSpaceDE w:val="0"/>
        <w:autoSpaceDN w:val="0"/>
        <w:adjustRightInd w:val="0"/>
        <w:ind w:left="1440" w:hanging="720"/>
      </w:pPr>
    </w:p>
    <w:p w:rsidR="00AA3589" w:rsidRDefault="00AA3589" w:rsidP="000D3A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C23F5B">
        <w:t>A renewal applicant must provide proof of current certification in BLS by an organization that has adopted the American Heart Association</w:t>
      </w:r>
      <w:r w:rsidR="00A6417C" w:rsidRPr="00C23F5B">
        <w:t>'</w:t>
      </w:r>
      <w:r w:rsidRPr="00C23F5B">
        <w:t>s or American Red Cross</w:t>
      </w:r>
      <w:r w:rsidR="00A6417C" w:rsidRPr="00C23F5B">
        <w:t>'</w:t>
      </w:r>
      <w:r w:rsidRPr="00C23F5B">
        <w:t xml:space="preserve"> guidelines on BLS or a statement provided by the dentist</w:t>
      </w:r>
      <w:r w:rsidR="00A6417C" w:rsidRPr="00C23F5B">
        <w:t>'</w:t>
      </w:r>
      <w:r w:rsidRPr="00C23F5B">
        <w:t>s licensed physician indicating that the applicant is physically disabled and unable to obtain certification;</w:t>
      </w:r>
    </w:p>
    <w:p w:rsidR="00AA3589" w:rsidRDefault="00AA3589" w:rsidP="000D3A9C">
      <w:pPr>
        <w:widowControl w:val="0"/>
        <w:autoSpaceDE w:val="0"/>
        <w:autoSpaceDN w:val="0"/>
        <w:adjustRightInd w:val="0"/>
        <w:ind w:left="1440" w:hanging="720"/>
      </w:pPr>
    </w:p>
    <w:p w:rsidR="000D3A9C" w:rsidRDefault="00AA3589" w:rsidP="000D3A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0D3A9C">
        <w:tab/>
        <w:t xml:space="preserve">It is the responsibility of each licensee to notify the </w:t>
      </w:r>
      <w:r w:rsidR="007463AA">
        <w:t>Division</w:t>
      </w:r>
      <w:r w:rsidR="000D3A9C">
        <w:t xml:space="preserve"> of any change of address.  Failure to receive a renewal form from the </w:t>
      </w:r>
      <w:r w:rsidR="007463AA">
        <w:t>Division</w:t>
      </w:r>
      <w:r w:rsidR="000D3A9C">
        <w:t xml:space="preserve"> shall not constitute an excuse for failure to pay the renewal fee </w:t>
      </w:r>
      <w:r w:rsidR="0031303A">
        <w:t>or to renew</w:t>
      </w:r>
      <w:r w:rsidR="000D3A9C">
        <w:t xml:space="preserve"> one's license. </w:t>
      </w:r>
    </w:p>
    <w:p w:rsidR="00065302" w:rsidRDefault="00065302" w:rsidP="000D3A9C">
      <w:pPr>
        <w:widowControl w:val="0"/>
        <w:autoSpaceDE w:val="0"/>
        <w:autoSpaceDN w:val="0"/>
        <w:adjustRightInd w:val="0"/>
        <w:ind w:left="1440" w:hanging="720"/>
      </w:pPr>
    </w:p>
    <w:p w:rsidR="000D3A9C" w:rsidRDefault="00AA3589" w:rsidP="000D3A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D3A9C">
        <w:tab/>
        <w:t xml:space="preserve">Practicing or offering to practice on a license </w:t>
      </w:r>
      <w:r w:rsidR="0031303A">
        <w:t>that</w:t>
      </w:r>
      <w:r w:rsidR="000D3A9C">
        <w:t xml:space="preserve"> has expired shall be considered unlicensed activity and shall be grounds for discipline pursuant to Section 23 of the Act. </w:t>
      </w:r>
    </w:p>
    <w:p w:rsidR="000D3A9C" w:rsidRDefault="000D3A9C" w:rsidP="000D3A9C">
      <w:pPr>
        <w:widowControl w:val="0"/>
        <w:autoSpaceDE w:val="0"/>
        <w:autoSpaceDN w:val="0"/>
        <w:adjustRightInd w:val="0"/>
        <w:ind w:left="1440" w:hanging="720"/>
      </w:pPr>
    </w:p>
    <w:p w:rsidR="00AA3589" w:rsidRPr="00D55B37" w:rsidRDefault="00AA35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55213">
        <w:t>8</w:t>
      </w:r>
      <w:r>
        <w:t xml:space="preserve"> I</w:t>
      </w:r>
      <w:r w:rsidRPr="00D55B37">
        <w:t xml:space="preserve">ll. Reg. </w:t>
      </w:r>
      <w:r w:rsidR="000F4DD1">
        <w:t>15907</w:t>
      </w:r>
      <w:r w:rsidRPr="00D55B37">
        <w:t xml:space="preserve">, effective </w:t>
      </w:r>
      <w:bookmarkStart w:id="0" w:name="_GoBack"/>
      <w:r w:rsidR="000F4DD1">
        <w:t>July 25, 2014</w:t>
      </w:r>
      <w:bookmarkEnd w:id="0"/>
      <w:r w:rsidRPr="00D55B37">
        <w:t>)</w:t>
      </w:r>
    </w:p>
    <w:sectPr w:rsidR="00AA3589" w:rsidRPr="00D55B37" w:rsidSect="000D3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A9C"/>
    <w:rsid w:val="00065302"/>
    <w:rsid w:val="000D3A9C"/>
    <w:rsid w:val="000F4DD1"/>
    <w:rsid w:val="00126DFE"/>
    <w:rsid w:val="00292FB1"/>
    <w:rsid w:val="0031303A"/>
    <w:rsid w:val="003C7A41"/>
    <w:rsid w:val="005C3366"/>
    <w:rsid w:val="006F020D"/>
    <w:rsid w:val="007463AA"/>
    <w:rsid w:val="008C4ED5"/>
    <w:rsid w:val="00955213"/>
    <w:rsid w:val="00A6417C"/>
    <w:rsid w:val="00AA3589"/>
    <w:rsid w:val="00BB2DEE"/>
    <w:rsid w:val="00C23F5B"/>
    <w:rsid w:val="00D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27F9EB-EA86-48DB-8F28-98E5FC9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King, Melissa A.</cp:lastModifiedBy>
  <cp:revision>4</cp:revision>
  <dcterms:created xsi:type="dcterms:W3CDTF">2014-06-23T16:40:00Z</dcterms:created>
  <dcterms:modified xsi:type="dcterms:W3CDTF">2014-07-18T21:33:00Z</dcterms:modified>
</cp:coreProperties>
</file>