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667F" w14:textId="77777777" w:rsidR="008C487C" w:rsidRDefault="008C487C" w:rsidP="008C487C"/>
    <w:p w14:paraId="738CCA49" w14:textId="299A259B" w:rsidR="00B77D7A" w:rsidRDefault="008C487C">
      <w:pPr>
        <w:pStyle w:val="JCARMainSourceNote"/>
      </w:pPr>
      <w:r>
        <w:t xml:space="preserve">SOURCE:  Rules and Regulations Promulgated for the Administration of the Illinois Detective Act, effective </w:t>
      </w:r>
      <w:smartTag w:uri="urn:schemas-microsoft-com:office:smarttags" w:element="date">
        <w:smartTagPr>
          <w:attr w:name="ls" w:val="trans"/>
          <w:attr w:name="Month" w:val="10"/>
          <w:attr w:name="Day" w:val="7"/>
          <w:attr w:name="Year" w:val="1975"/>
        </w:smartTagPr>
        <w:r>
          <w:t>October 7, 1975</w:t>
        </w:r>
      </w:smartTag>
      <w:r>
        <w:t xml:space="preserve">; amended at 4 Ill. Reg. 22, p. 251, effective </w:t>
      </w:r>
      <w:smartTag w:uri="urn:schemas-microsoft-com:office:smarttags" w:element="date">
        <w:smartTagPr>
          <w:attr w:name="ls" w:val="trans"/>
          <w:attr w:name="Month" w:val="5"/>
          <w:attr w:name="Day" w:val="15"/>
          <w:attr w:name="Year" w:val="1980"/>
        </w:smartTagPr>
        <w:r>
          <w:t>May 15, 1980</w:t>
        </w:r>
      </w:smartTag>
      <w:r>
        <w:t xml:space="preserve">; codified at 5 Ill. Reg. 11032; emergency amendment at 6 Ill. Reg. 916, effective </w:t>
      </w:r>
      <w:smartTag w:uri="urn:schemas-microsoft-com:office:smarttags" w:element="date">
        <w:smartTagPr>
          <w:attr w:name="ls" w:val="trans"/>
          <w:attr w:name="Month" w:val="1"/>
          <w:attr w:name="Day" w:val="6"/>
          <w:attr w:name="Year" w:val="1982"/>
        </w:smartTagPr>
        <w:r>
          <w:t>January 6, 1982</w:t>
        </w:r>
      </w:smartTag>
      <w:r>
        <w:t xml:space="preserve">, for a maximum of 150 days; amended at 6 Ill. Reg. 7448, effective </w:t>
      </w:r>
      <w:smartTag w:uri="urn:schemas-microsoft-com:office:smarttags" w:element="date">
        <w:smartTagPr>
          <w:attr w:name="ls" w:val="trans"/>
          <w:attr w:name="Month" w:val="6"/>
          <w:attr w:name="Day" w:val="15"/>
          <w:attr w:name="Year" w:val="1982"/>
        </w:smartTagPr>
        <w:r>
          <w:t>June 15, 1982</w:t>
        </w:r>
      </w:smartTag>
      <w:r>
        <w:t xml:space="preserve">; amended at 6 Ill. Reg. 8208, effective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1982"/>
        </w:smartTagPr>
        <w:r>
          <w:t>July 15, 1982</w:t>
        </w:r>
      </w:smartTag>
      <w:r>
        <w:t xml:space="preserve">; emergency amendment at 8 Ill. Reg. 903, effective </w:t>
      </w:r>
      <w:smartTag w:uri="urn:schemas-microsoft-com:office:smarttags" w:element="date">
        <w:smartTagPr>
          <w:attr w:name="ls" w:val="trans"/>
          <w:attr w:name="Month" w:val="1"/>
          <w:attr w:name="Day" w:val="6"/>
          <w:attr w:name="Year" w:val="1984"/>
        </w:smartTagPr>
        <w:r>
          <w:t>January 6, 1984</w:t>
        </w:r>
      </w:smartTag>
      <w:r>
        <w:t xml:space="preserve">, for a maximum of 150 days; Part repealed and new Part adopted at 9 Ill. Reg. 18512, effective </w:t>
      </w:r>
      <w:smartTag w:uri="urn:schemas-microsoft-com:office:smarttags" w:element="date">
        <w:smartTagPr>
          <w:attr w:name="ls" w:val="trans"/>
          <w:attr w:name="Month" w:val="11"/>
          <w:attr w:name="Day" w:val="15"/>
          <w:attr w:name="Year" w:val="1985"/>
        </w:smartTagPr>
        <w:r>
          <w:t>November 15, 1985</w:t>
        </w:r>
      </w:smartTag>
      <w:r>
        <w:t xml:space="preserve">; transferred from Chapter I, 68 Ill. Adm. Code 240 (Department of Registration and Education) to Chapter </w:t>
      </w:r>
      <w:smartTag w:uri="urn:schemas-microsoft-com:office:smarttags" w:element="stockticker">
        <w:r>
          <w:t>VII</w:t>
        </w:r>
      </w:smartTag>
      <w:r>
        <w:t xml:space="preserve">, 68 Ill. Adm. Code 1240 (Department of Professional Regulation) pursuant to P.A. 85-225, effective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1988"/>
        </w:smartTagPr>
        <w:r>
          <w:t>January 1, 1988</w:t>
        </w:r>
      </w:smartTag>
      <w:r>
        <w:t xml:space="preserve">, at 12 Ill. Reg. 2967; amended at 12 Ill. Reg. 20143, effective </w:t>
      </w:r>
      <w:smartTag w:uri="urn:schemas-microsoft-com:office:smarttags" w:element="date">
        <w:smartTagPr>
          <w:attr w:name="ls" w:val="trans"/>
          <w:attr w:name="Month" w:val="11"/>
          <w:attr w:name="Day" w:val="18"/>
          <w:attr w:name="Year" w:val="1988"/>
        </w:smartTagPr>
        <w:r>
          <w:t>November 18, 1988</w:t>
        </w:r>
      </w:smartTag>
      <w:r>
        <w:t xml:space="preserve">; amended at 15 Ill. Reg. 3051, effective </w:t>
      </w:r>
      <w:smartTag w:uri="urn:schemas-microsoft-com:office:smarttags" w:element="date">
        <w:smartTagPr>
          <w:attr w:name="ls" w:val="trans"/>
          <w:attr w:name="Month" w:val="2"/>
          <w:attr w:name="Day" w:val="11"/>
          <w:attr w:name="Year" w:val="1991"/>
        </w:smartTagPr>
        <w:r>
          <w:t>February 11, 1991</w:t>
        </w:r>
      </w:smartTag>
      <w:r>
        <w:t xml:space="preserve">; amended at 17 Ill. Reg. 1579, effective </w:t>
      </w:r>
      <w:smartTag w:uri="urn:schemas-microsoft-com:office:smarttags" w:element="date">
        <w:smartTagPr>
          <w:attr w:name="ls" w:val="trans"/>
          <w:attr w:name="Month" w:val="1"/>
          <w:attr w:name="Day" w:val="26"/>
          <w:attr w:name="Year" w:val="1993"/>
        </w:smartTagPr>
        <w:r>
          <w:t>January 26, 1993</w:t>
        </w:r>
      </w:smartTag>
      <w:r>
        <w:t xml:space="preserve">; amended at 19 Ill. Reg. 954, effective </w:t>
      </w:r>
      <w:smartTag w:uri="urn:schemas-microsoft-com:office:smarttags" w:element="date">
        <w:smartTagPr>
          <w:attr w:name="ls" w:val="trans"/>
          <w:attr w:name="Month" w:val="1"/>
          <w:attr w:name="Day" w:val="17"/>
          <w:attr w:name="Year" w:val="1995"/>
        </w:smartTagPr>
        <w:r>
          <w:t>January 17, 1995</w:t>
        </w:r>
      </w:smartTag>
      <w:r>
        <w:t xml:space="preserve">; amended at 19 Ill. Reg. 11473, effective </w:t>
      </w:r>
      <w:smartTag w:uri="urn:schemas-microsoft-com:office:smarttags" w:element="date">
        <w:smartTagPr>
          <w:attr w:name="ls" w:val="trans"/>
          <w:attr w:name="Month" w:val="7"/>
          <w:attr w:name="Day" w:val="28"/>
          <w:attr w:name="Year" w:val="1995"/>
        </w:smartTagPr>
        <w:r>
          <w:t>July 28, 1995</w:t>
        </w:r>
      </w:smartTag>
      <w:r>
        <w:t xml:space="preserve">; emergency amendment at 19 Ill. Reg. 13460, effective </w:t>
      </w:r>
      <w:smartTag w:uri="urn:schemas-microsoft-com:office:smarttags" w:element="date">
        <w:smartTagPr>
          <w:attr w:name="ls" w:val="trans"/>
          <w:attr w:name="Month" w:val="9"/>
          <w:attr w:name="Day" w:val="8"/>
          <w:attr w:name="Year" w:val="1995"/>
        </w:smartTagPr>
        <w:r>
          <w:t>September 8, 1995</w:t>
        </w:r>
      </w:smartTag>
      <w:r>
        <w:t xml:space="preserve">, for a maximum of 150 days; amended at 20 Ill. Reg. 3191, effective </w:t>
      </w:r>
      <w:smartTag w:uri="urn:schemas-microsoft-com:office:smarttags" w:element="date">
        <w:smartTagPr>
          <w:attr w:name="ls" w:val="trans"/>
          <w:attr w:name="Month" w:val="2"/>
          <w:attr w:name="Day" w:val="2"/>
          <w:attr w:name="Year" w:val="1996"/>
        </w:smartTagPr>
        <w:r>
          <w:t>February 2, 1996</w:t>
        </w:r>
      </w:smartTag>
      <w:r>
        <w:t xml:space="preserve">; emergency amendment at 20 Ill. Reg. 14924, effective </w:t>
      </w: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1996"/>
        </w:smartTagPr>
        <w:r>
          <w:t>October 31, 1996</w:t>
        </w:r>
      </w:smartTag>
      <w:r>
        <w:t xml:space="preserve">, for a maximum of 150 days; amended at 21 Ill. Reg. 3135, effective </w:t>
      </w: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1997"/>
        </w:smartTagPr>
        <w:r>
          <w:t>March 4, 1997</w:t>
        </w:r>
      </w:smartTag>
      <w:r>
        <w:t xml:space="preserve">; amended at 24 Ill. Reg. 587, effective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1999"/>
        </w:smartTagPr>
        <w:r>
          <w:t>December 31, 1999</w:t>
        </w:r>
      </w:smartTag>
      <w:r>
        <w:t xml:space="preserve">; emergency amendment at 27 Ill. Reg. 1307, effective </w:t>
      </w:r>
      <w:smartTag w:uri="urn:schemas-microsoft-com:office:smarttags" w:element="date">
        <w:smartTagPr>
          <w:attr w:name="ls" w:val="trans"/>
          <w:attr w:name="Month" w:val="1"/>
          <w:attr w:name="Day" w:val="13"/>
          <w:attr w:name="Year" w:val="2003"/>
        </w:smartTagPr>
        <w:r>
          <w:t>January 13, 2003</w:t>
        </w:r>
      </w:smartTag>
      <w:r>
        <w:t xml:space="preserve">, for a maximum of 150 days; emergency expired </w:t>
      </w:r>
      <w:smartTag w:uri="urn:schemas-microsoft-com:office:smarttags" w:element="date">
        <w:smartTagPr>
          <w:attr w:name="ls" w:val="trans"/>
          <w:attr w:name="Month" w:val="6"/>
          <w:attr w:name="Day" w:val="11"/>
          <w:attr w:name="Year" w:val="2003"/>
        </w:smartTagPr>
        <w:r>
          <w:t>June 11, 2003</w:t>
        </w:r>
      </w:smartTag>
      <w:r>
        <w:t xml:space="preserve">; amended at 27 Ill. Reg. 9587, effective </w:t>
      </w:r>
      <w:smartTag w:uri="urn:schemas-microsoft-com:office:smarttags" w:element="date">
        <w:smartTagPr>
          <w:attr w:name="ls" w:val="trans"/>
          <w:attr w:name="Month" w:val="6"/>
          <w:attr w:name="Day" w:val="13"/>
          <w:attr w:name="Year" w:val="2003"/>
        </w:smartTagPr>
        <w:r>
          <w:t>June 13, 2003</w:t>
        </w:r>
      </w:smartTag>
      <w:r>
        <w:t xml:space="preserve">; old Part repealed, new Part adopted at 28 Ill. Reg. 16209, effective </w:t>
      </w:r>
      <w:smartTag w:uri="urn:schemas-microsoft-com:office:smarttags" w:element="date">
        <w:smartTagPr>
          <w:attr w:name="ls" w:val="trans"/>
          <w:attr w:name="Month" w:val="12"/>
          <w:attr w:name="Day" w:val="2"/>
          <w:attr w:name="Year" w:val="2004"/>
        </w:smartTagPr>
        <w:r>
          <w:t>December 2, 2004</w:t>
        </w:r>
      </w:smartTag>
      <w:r w:rsidR="00C07E17">
        <w:t xml:space="preserve">; </w:t>
      </w:r>
      <w:r w:rsidR="00BB304A">
        <w:t>amended at 3</w:t>
      </w:r>
      <w:r w:rsidR="0036621D">
        <w:t>6</w:t>
      </w:r>
      <w:r w:rsidR="00BB304A">
        <w:t xml:space="preserve"> Ill. Reg. </w:t>
      </w:r>
      <w:r w:rsidR="00103AEE">
        <w:t>1486</w:t>
      </w:r>
      <w:r w:rsidR="00BB304A">
        <w:t xml:space="preserve">, effective </w:t>
      </w:r>
      <w:smartTag w:uri="urn:schemas-microsoft-com:office:smarttags" w:element="date">
        <w:smartTagPr>
          <w:attr w:name="ls" w:val="trans"/>
          <w:attr w:name="Month" w:val="2"/>
          <w:attr w:name="Day" w:val="3"/>
          <w:attr w:name="Year" w:val="2012"/>
        </w:smartTagPr>
        <w:r w:rsidR="00103AEE">
          <w:t>February 3, 2012</w:t>
        </w:r>
      </w:smartTag>
      <w:r w:rsidR="00013AD1">
        <w:t xml:space="preserve">; amended at 36 Ill. Reg. </w:t>
      </w:r>
      <w:r w:rsidR="0090508C">
        <w:t>9938</w:t>
      </w:r>
      <w:r w:rsidR="00013AD1">
        <w:t xml:space="preserve">, effective </w:t>
      </w:r>
      <w:r w:rsidR="0090508C">
        <w:t>July 13, 2012</w:t>
      </w:r>
      <w:r w:rsidR="00B77D7A">
        <w:t xml:space="preserve">; amended at 38 Ill. Reg. </w:t>
      </w:r>
      <w:r w:rsidR="00724747">
        <w:t>7879</w:t>
      </w:r>
      <w:r w:rsidR="00B77D7A">
        <w:t xml:space="preserve">, effective </w:t>
      </w:r>
      <w:r w:rsidR="00724747">
        <w:t>March 25, 2014</w:t>
      </w:r>
      <w:r w:rsidR="0095038D">
        <w:t xml:space="preserve">; amended at 43 Ill. Reg. </w:t>
      </w:r>
      <w:r w:rsidR="00CE1B47">
        <w:t>7111</w:t>
      </w:r>
      <w:r w:rsidR="0095038D">
        <w:t xml:space="preserve">, effective </w:t>
      </w:r>
      <w:r w:rsidR="00CE1B47">
        <w:t>June 21, 2019</w:t>
      </w:r>
      <w:r w:rsidR="00901D15">
        <w:t xml:space="preserve">; amended at 46 Ill. Reg. </w:t>
      </w:r>
      <w:r w:rsidR="000D0973">
        <w:t>16228</w:t>
      </w:r>
      <w:r w:rsidR="00901D15">
        <w:t xml:space="preserve">, effective </w:t>
      </w:r>
      <w:r w:rsidR="000D0973">
        <w:t>September 6, 2022</w:t>
      </w:r>
      <w:r w:rsidR="00B77D7A">
        <w:t>.</w:t>
      </w:r>
    </w:p>
    <w:sectPr w:rsidR="00B77D7A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FB9B" w14:textId="77777777" w:rsidR="00AA24BC" w:rsidRDefault="00AA24BC">
      <w:r>
        <w:separator/>
      </w:r>
    </w:p>
  </w:endnote>
  <w:endnote w:type="continuationSeparator" w:id="0">
    <w:p w14:paraId="2CCB38BE" w14:textId="77777777" w:rsidR="00AA24BC" w:rsidRDefault="00AA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3C8A" w14:textId="77777777" w:rsidR="00AA24BC" w:rsidRDefault="00AA24BC">
      <w:r>
        <w:separator/>
      </w:r>
    </w:p>
  </w:footnote>
  <w:footnote w:type="continuationSeparator" w:id="0">
    <w:p w14:paraId="3B888570" w14:textId="77777777" w:rsidR="00AA24BC" w:rsidRDefault="00AA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3AD1"/>
    <w:rsid w:val="00033F62"/>
    <w:rsid w:val="00061FD4"/>
    <w:rsid w:val="000B4143"/>
    <w:rsid w:val="000D0973"/>
    <w:rsid w:val="000D225F"/>
    <w:rsid w:val="00103AEE"/>
    <w:rsid w:val="0014640C"/>
    <w:rsid w:val="00150267"/>
    <w:rsid w:val="001C7D95"/>
    <w:rsid w:val="001E3074"/>
    <w:rsid w:val="001F4F7B"/>
    <w:rsid w:val="00225354"/>
    <w:rsid w:val="002524EC"/>
    <w:rsid w:val="002A643F"/>
    <w:rsid w:val="00323F59"/>
    <w:rsid w:val="00337CEB"/>
    <w:rsid w:val="00364035"/>
    <w:rsid w:val="0036621D"/>
    <w:rsid w:val="00367A2E"/>
    <w:rsid w:val="00393779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21CC"/>
    <w:rsid w:val="0056501E"/>
    <w:rsid w:val="005F4571"/>
    <w:rsid w:val="00671389"/>
    <w:rsid w:val="006A2114"/>
    <w:rsid w:val="006D5961"/>
    <w:rsid w:val="006F78C1"/>
    <w:rsid w:val="00724747"/>
    <w:rsid w:val="00780733"/>
    <w:rsid w:val="007C14B2"/>
    <w:rsid w:val="00801D20"/>
    <w:rsid w:val="00825C45"/>
    <w:rsid w:val="008271B1"/>
    <w:rsid w:val="00837F88"/>
    <w:rsid w:val="0084781C"/>
    <w:rsid w:val="008B4361"/>
    <w:rsid w:val="008C487C"/>
    <w:rsid w:val="008D4EA0"/>
    <w:rsid w:val="00901D15"/>
    <w:rsid w:val="0090508C"/>
    <w:rsid w:val="00935A8C"/>
    <w:rsid w:val="009375CB"/>
    <w:rsid w:val="0095038D"/>
    <w:rsid w:val="0098276C"/>
    <w:rsid w:val="009C4011"/>
    <w:rsid w:val="009C4FD4"/>
    <w:rsid w:val="00A05062"/>
    <w:rsid w:val="00A174BB"/>
    <w:rsid w:val="00A2265D"/>
    <w:rsid w:val="00A414BC"/>
    <w:rsid w:val="00A600AA"/>
    <w:rsid w:val="00A62A40"/>
    <w:rsid w:val="00A62F7E"/>
    <w:rsid w:val="00AA24BC"/>
    <w:rsid w:val="00AB29C6"/>
    <w:rsid w:val="00AC04FB"/>
    <w:rsid w:val="00AE1744"/>
    <w:rsid w:val="00AE3F23"/>
    <w:rsid w:val="00AE5547"/>
    <w:rsid w:val="00B07E7E"/>
    <w:rsid w:val="00B31598"/>
    <w:rsid w:val="00B35D67"/>
    <w:rsid w:val="00B516F7"/>
    <w:rsid w:val="00B6137A"/>
    <w:rsid w:val="00B66925"/>
    <w:rsid w:val="00B71177"/>
    <w:rsid w:val="00B73452"/>
    <w:rsid w:val="00B77D7A"/>
    <w:rsid w:val="00B876EC"/>
    <w:rsid w:val="00BB304A"/>
    <w:rsid w:val="00BF5EF1"/>
    <w:rsid w:val="00C07E17"/>
    <w:rsid w:val="00C4537A"/>
    <w:rsid w:val="00C94794"/>
    <w:rsid w:val="00CC13F9"/>
    <w:rsid w:val="00CD3723"/>
    <w:rsid w:val="00CE1B47"/>
    <w:rsid w:val="00D101DF"/>
    <w:rsid w:val="00D2075D"/>
    <w:rsid w:val="00D55B37"/>
    <w:rsid w:val="00D62188"/>
    <w:rsid w:val="00D735B8"/>
    <w:rsid w:val="00D93C67"/>
    <w:rsid w:val="00E7288E"/>
    <w:rsid w:val="00E970E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5EC3DF13"/>
  <w15:docId w15:val="{C72354BC-BD52-42A4-9018-BD0EB338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8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10</cp:revision>
  <dcterms:created xsi:type="dcterms:W3CDTF">2012-06-22T03:18:00Z</dcterms:created>
  <dcterms:modified xsi:type="dcterms:W3CDTF">2022-09-22T17:00:00Z</dcterms:modified>
</cp:coreProperties>
</file>