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5F" w:rsidRDefault="000A4C5F" w:rsidP="000A4C5F">
      <w:pPr>
        <w:rPr>
          <w:b/>
        </w:rPr>
      </w:pPr>
    </w:p>
    <w:p w:rsidR="000A4C5F" w:rsidRPr="002650DF" w:rsidRDefault="000A4C5F" w:rsidP="000A4C5F">
      <w:pPr>
        <w:rPr>
          <w:b/>
        </w:rPr>
      </w:pPr>
      <w:r w:rsidRPr="002650DF">
        <w:rPr>
          <w:b/>
        </w:rPr>
        <w:t>Section 1240.720  Canine Handler Training Program</w:t>
      </w:r>
    </w:p>
    <w:p w:rsidR="000A4C5F" w:rsidRPr="002650DF" w:rsidRDefault="000A4C5F" w:rsidP="002650DF">
      <w:pPr>
        <w:rPr>
          <w:b/>
        </w:rPr>
      </w:pPr>
    </w:p>
    <w:p w:rsidR="000A4C5F" w:rsidRPr="009E3E94" w:rsidRDefault="000A4C5F" w:rsidP="002650DF">
      <w:pPr>
        <w:ind w:left="1440" w:hanging="720"/>
      </w:pPr>
      <w:r w:rsidRPr="009E3E94">
        <w:t>a)</w:t>
      </w:r>
      <w:r>
        <w:tab/>
      </w:r>
      <w:r w:rsidRPr="009E3E94">
        <w:t>Any person, business entity, agency, or institution offering the training courses described in Section 1240.700 shall first apply to and receive approval of the course or courses from the Division and pay the applicable fee.  Application shall be made on forms provided by the Division.</w:t>
      </w:r>
    </w:p>
    <w:p w:rsidR="000A4C5F" w:rsidRPr="009E3E94" w:rsidRDefault="000A4C5F" w:rsidP="002650DF"/>
    <w:p w:rsidR="000A4C5F" w:rsidRPr="009E3E94" w:rsidRDefault="000A4C5F" w:rsidP="002650DF">
      <w:pPr>
        <w:ind w:left="1440" w:hanging="720"/>
      </w:pPr>
      <w:r w:rsidRPr="009E3E94">
        <w:t>b)</w:t>
      </w:r>
      <w:r>
        <w:tab/>
      </w:r>
      <w:r w:rsidRPr="009E3E94">
        <w:t>Each applicant shall state on its application the types of odor detection training it intends to offer and shall provide copies of the following licenses, as applicable, to the Division prior to receiving canine training course approval:</w:t>
      </w:r>
    </w:p>
    <w:p w:rsidR="000A4C5F" w:rsidRPr="009E3E94" w:rsidRDefault="000A4C5F" w:rsidP="002650DF"/>
    <w:p w:rsidR="000A4C5F" w:rsidRPr="009E3E94" w:rsidRDefault="000A4C5F" w:rsidP="002650DF">
      <w:pPr>
        <w:ind w:left="2160" w:hanging="720"/>
      </w:pPr>
      <w:r w:rsidRPr="009E3E94">
        <w:t>1)</w:t>
      </w:r>
      <w:r>
        <w:tab/>
      </w:r>
      <w:r w:rsidRPr="009E3E94">
        <w:t>United States Department of Transportation Hazardous Materials Certificate of Registration;</w:t>
      </w:r>
    </w:p>
    <w:p w:rsidR="000A4C5F" w:rsidRPr="009E3E94" w:rsidRDefault="000A4C5F" w:rsidP="002650DF">
      <w:pPr>
        <w:ind w:left="1440"/>
      </w:pPr>
    </w:p>
    <w:p w:rsidR="000A4C5F" w:rsidRPr="009E3E94" w:rsidRDefault="000A4C5F" w:rsidP="002650DF">
      <w:pPr>
        <w:ind w:left="1440"/>
      </w:pPr>
      <w:r w:rsidRPr="009E3E94">
        <w:t>2)</w:t>
      </w:r>
      <w:r>
        <w:tab/>
      </w:r>
      <w:r w:rsidRPr="009E3E94">
        <w:t xml:space="preserve">Drug Enforcement Administration Controlled Substance Registration; </w:t>
      </w:r>
    </w:p>
    <w:p w:rsidR="000A4C5F" w:rsidRPr="009E3E94" w:rsidRDefault="000A4C5F" w:rsidP="002650DF">
      <w:pPr>
        <w:ind w:left="1440"/>
      </w:pPr>
    </w:p>
    <w:p w:rsidR="000A4C5F" w:rsidRPr="009E3E94" w:rsidRDefault="000A4C5F" w:rsidP="002650DF">
      <w:pPr>
        <w:ind w:left="1440"/>
      </w:pPr>
      <w:r w:rsidRPr="009E3E94">
        <w:t>3)</w:t>
      </w:r>
      <w:r>
        <w:tab/>
      </w:r>
      <w:r w:rsidRPr="009E3E94">
        <w:t xml:space="preserve">Alcohol, Tobacco, and Firearms User of High Explosives Registration; </w:t>
      </w:r>
    </w:p>
    <w:p w:rsidR="000A4C5F" w:rsidRPr="009E3E94" w:rsidRDefault="000A4C5F" w:rsidP="002650DF">
      <w:pPr>
        <w:ind w:left="1440"/>
      </w:pPr>
    </w:p>
    <w:p w:rsidR="000A4C5F" w:rsidRPr="009E3E94" w:rsidRDefault="000A4C5F" w:rsidP="002650DF">
      <w:pPr>
        <w:ind w:left="1440"/>
      </w:pPr>
      <w:r w:rsidRPr="009E3E94">
        <w:t>4)</w:t>
      </w:r>
      <w:r>
        <w:tab/>
      </w:r>
      <w:r w:rsidRPr="009E3E94">
        <w:t xml:space="preserve">Illinois Department of Natural Resources </w:t>
      </w:r>
      <w:r w:rsidR="00FA28AD">
        <w:t xml:space="preserve">Explosives </w:t>
      </w:r>
      <w:r w:rsidRPr="009E3E94">
        <w:t>Storage Certificate; or</w:t>
      </w:r>
    </w:p>
    <w:p w:rsidR="000A4C5F" w:rsidRPr="009E3E94" w:rsidRDefault="000A4C5F" w:rsidP="002650DF">
      <w:pPr>
        <w:ind w:left="1440"/>
      </w:pPr>
    </w:p>
    <w:p w:rsidR="000A4C5F" w:rsidRPr="009E3E94" w:rsidRDefault="000A4C5F" w:rsidP="002650DF">
      <w:pPr>
        <w:ind w:left="2160" w:hanging="720"/>
      </w:pPr>
      <w:r w:rsidRPr="009E3E94">
        <w:t>5)</w:t>
      </w:r>
      <w:r>
        <w:tab/>
      </w:r>
      <w:r w:rsidRPr="009E3E94">
        <w:t>Illinois Department of Financial and Professional Regulation Controlled Substances License Class I, II, IIN.</w:t>
      </w:r>
    </w:p>
    <w:p w:rsidR="000A4C5F" w:rsidRPr="009E3E94" w:rsidRDefault="000A4C5F" w:rsidP="002650DF"/>
    <w:p w:rsidR="000A4C5F" w:rsidRPr="009E3E94" w:rsidRDefault="000A4C5F" w:rsidP="002650DF">
      <w:pPr>
        <w:ind w:left="1440" w:hanging="720"/>
      </w:pPr>
      <w:r w:rsidRPr="009E3E94">
        <w:t>c)</w:t>
      </w:r>
      <w:r>
        <w:tab/>
      </w:r>
      <w:r w:rsidRPr="009E3E94">
        <w:t>Any canine handler training program approved by the Division that utilizes human remains or human body parts as part of its odor detection training course shall ensure:</w:t>
      </w:r>
    </w:p>
    <w:p w:rsidR="000A4C5F" w:rsidRPr="009E3E94" w:rsidRDefault="000A4C5F" w:rsidP="002650DF">
      <w:pPr>
        <w:ind w:left="1440"/>
      </w:pPr>
    </w:p>
    <w:p w:rsidR="000A4C5F" w:rsidRPr="009E3E94" w:rsidRDefault="000A4C5F" w:rsidP="002650DF">
      <w:pPr>
        <w:ind w:left="2160" w:hanging="720"/>
      </w:pPr>
      <w:r w:rsidRPr="009E3E94">
        <w:t>1)</w:t>
      </w:r>
      <w:r>
        <w:tab/>
      </w:r>
      <w:r w:rsidRPr="009E3E94">
        <w:t>that the human remains or body parts are procured from a licensed medical facility or other lawful establishment authorized to provide human parts to medical schools, research institutions or canine agencies;</w:t>
      </w:r>
    </w:p>
    <w:p w:rsidR="000A4C5F" w:rsidRPr="009E3E94" w:rsidRDefault="000A4C5F" w:rsidP="002650DF">
      <w:pPr>
        <w:ind w:left="1440"/>
      </w:pPr>
    </w:p>
    <w:p w:rsidR="000A4C5F" w:rsidRPr="009E3E94" w:rsidRDefault="000A4C5F" w:rsidP="002650DF">
      <w:pPr>
        <w:ind w:left="2160" w:hanging="720"/>
      </w:pPr>
      <w:r w:rsidRPr="009E3E94">
        <w:t>2)</w:t>
      </w:r>
      <w:r>
        <w:tab/>
      </w:r>
      <w:r w:rsidRPr="009E3E94">
        <w:t>that the human remains or human body parts shall be stored and maintained in a manner consistent with all applicable local, state and federal public health codes.</w:t>
      </w:r>
    </w:p>
    <w:p w:rsidR="001C71C2" w:rsidRDefault="001C71C2" w:rsidP="000A4C5F"/>
    <w:p w:rsidR="000A4C5F" w:rsidRPr="00D55B37" w:rsidRDefault="000A4C5F">
      <w:pPr>
        <w:pStyle w:val="JCARSourceNote"/>
        <w:ind w:left="720"/>
      </w:pPr>
      <w:r w:rsidRPr="00D55B37">
        <w:t xml:space="preserve">(Source:  Added at </w:t>
      </w:r>
      <w:r>
        <w:t>36</w:t>
      </w:r>
      <w:r w:rsidRPr="00D55B37">
        <w:t xml:space="preserve"> Ill. Reg. </w:t>
      </w:r>
      <w:r w:rsidR="001C4D05">
        <w:t>9938</w:t>
      </w:r>
      <w:r w:rsidRPr="00D55B37">
        <w:t xml:space="preserve">, effective </w:t>
      </w:r>
      <w:bookmarkStart w:id="0" w:name="_GoBack"/>
      <w:r w:rsidR="001C4D05">
        <w:t>July 13, 2012</w:t>
      </w:r>
      <w:bookmarkEnd w:id="0"/>
      <w:r w:rsidRPr="00D55B37">
        <w:t>)</w:t>
      </w:r>
    </w:p>
    <w:sectPr w:rsidR="000A4C5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F3" w:rsidRDefault="00486FF3">
      <w:r>
        <w:separator/>
      </w:r>
    </w:p>
  </w:endnote>
  <w:endnote w:type="continuationSeparator" w:id="0">
    <w:p w:rsidR="00486FF3" w:rsidRDefault="0048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F3" w:rsidRDefault="00486FF3">
      <w:r>
        <w:separator/>
      </w:r>
    </w:p>
  </w:footnote>
  <w:footnote w:type="continuationSeparator" w:id="0">
    <w:p w:rsidR="00486FF3" w:rsidRDefault="00486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374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4928"/>
    <w:rsid w:val="00066013"/>
    <w:rsid w:val="000676A6"/>
    <w:rsid w:val="00072F75"/>
    <w:rsid w:val="00074368"/>
    <w:rsid w:val="000765E0"/>
    <w:rsid w:val="00083E97"/>
    <w:rsid w:val="0008539F"/>
    <w:rsid w:val="00085CDF"/>
    <w:rsid w:val="0008689B"/>
    <w:rsid w:val="000943C4"/>
    <w:rsid w:val="00097B01"/>
    <w:rsid w:val="000A4C0F"/>
    <w:rsid w:val="000A4C5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D05"/>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0DF"/>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0358"/>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FF3"/>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1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7EC"/>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74E"/>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1039"/>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1A07"/>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A28AD"/>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C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C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2012-07-03T19:17:00Z</dcterms:created>
  <dcterms:modified xsi:type="dcterms:W3CDTF">2012-07-06T21:00:00Z</dcterms:modified>
</cp:coreProperties>
</file>