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987D" w14:textId="77777777" w:rsidR="00B76ECF" w:rsidRPr="00380C69" w:rsidRDefault="00B76ECF" w:rsidP="00702CEF">
      <w:pPr>
        <w:rPr>
          <w:bCs/>
        </w:rPr>
      </w:pPr>
    </w:p>
    <w:p w14:paraId="035BD84F" w14:textId="77777777" w:rsidR="00702CEF" w:rsidRPr="00702CEF" w:rsidRDefault="00702CEF" w:rsidP="00702CEF">
      <w:pPr>
        <w:rPr>
          <w:b/>
        </w:rPr>
      </w:pPr>
      <w:r w:rsidRPr="00702CEF">
        <w:rPr>
          <w:b/>
        </w:rPr>
        <w:t>Section 1246.110  Dishonorable, Unethical or Unprofessional Conduct</w:t>
      </w:r>
    </w:p>
    <w:p w14:paraId="7585F5E2" w14:textId="77777777" w:rsidR="00702CEF" w:rsidRPr="00702CEF" w:rsidRDefault="00702CEF" w:rsidP="00702CEF"/>
    <w:p w14:paraId="2F36DF3B" w14:textId="77777777" w:rsidR="00702CEF" w:rsidRPr="00702CEF" w:rsidRDefault="00702CEF" w:rsidP="00702CEF">
      <w:pPr>
        <w:ind w:left="1440" w:hanging="720"/>
      </w:pPr>
      <w:r w:rsidRPr="00702CEF">
        <w:t>a)</w:t>
      </w:r>
      <w:r w:rsidRPr="00702CEF">
        <w:tab/>
        <w:t>The Division may suspend or revoke a license, refuse to issue or renew a license or take disciplinary action, based upon its finding of dishonorable, unethical or unprofessional conduct within the meaning of Section 75 of the Act.</w:t>
      </w:r>
    </w:p>
    <w:p w14:paraId="671EA549" w14:textId="77777777" w:rsidR="00702CEF" w:rsidRPr="00702CEF" w:rsidRDefault="00702CEF" w:rsidP="00702CEF"/>
    <w:p w14:paraId="1DB7CCF8" w14:textId="42DDA1B0" w:rsidR="00702CEF" w:rsidRDefault="00702CEF" w:rsidP="00702CEF">
      <w:pPr>
        <w:ind w:left="1440" w:hanging="720"/>
      </w:pPr>
      <w:r w:rsidRPr="00702CEF">
        <w:t>b)</w:t>
      </w:r>
      <w:r w:rsidRPr="00702CEF">
        <w:tab/>
        <w:t xml:space="preserve">The Division hereby incorporates by reference "Standards of Practice for Electrologists" </w:t>
      </w:r>
      <w:r w:rsidR="006435CA">
        <w:t>(</w:t>
      </w:r>
      <w:r w:rsidR="00A67C3F">
        <w:t>2023</w:t>
      </w:r>
      <w:r w:rsidR="006435CA">
        <w:t xml:space="preserve">), as approved </w:t>
      </w:r>
      <w:r w:rsidRPr="00702CEF">
        <w:t xml:space="preserve">by the American </w:t>
      </w:r>
      <w:proofErr w:type="spellStart"/>
      <w:r w:rsidRPr="00702CEF">
        <w:t>Electrology</w:t>
      </w:r>
      <w:proofErr w:type="spellEnd"/>
      <w:r w:rsidRPr="00702CEF">
        <w:t xml:space="preserve"> Association</w:t>
      </w:r>
      <w:r w:rsidR="006435CA">
        <w:t xml:space="preserve">, P.O. Box 687, Bodega Bay CA </w:t>
      </w:r>
      <w:r w:rsidR="00A67C3F">
        <w:t xml:space="preserve"> </w:t>
      </w:r>
      <w:r w:rsidR="006435CA">
        <w:t>94923 (no later amendments or editions included)</w:t>
      </w:r>
      <w:r w:rsidRPr="00702CEF">
        <w:t>.</w:t>
      </w:r>
      <w:r w:rsidR="00BA5D0B">
        <w:t xml:space="preserve">  A violation of this incorporated document is considered dishonorable, unethical, or unprofessional conduct.</w:t>
      </w:r>
    </w:p>
    <w:p w14:paraId="16265B32" w14:textId="58855000" w:rsidR="00A67C3F" w:rsidRDefault="00A67C3F" w:rsidP="00380C69"/>
    <w:p w14:paraId="0D5AEABE" w14:textId="12B1D22B" w:rsidR="00A67C3F" w:rsidRPr="00702CEF" w:rsidRDefault="00A67C3F" w:rsidP="00702CEF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96899">
        <w:t>14154</w:t>
      </w:r>
      <w:r w:rsidRPr="00524821">
        <w:t xml:space="preserve">, effective </w:t>
      </w:r>
      <w:r w:rsidR="00796899">
        <w:t>September 10, 2024</w:t>
      </w:r>
      <w:r w:rsidRPr="00524821">
        <w:t>)</w:t>
      </w:r>
    </w:p>
    <w:sectPr w:rsidR="00A67C3F" w:rsidRPr="00702CE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6430" w14:textId="77777777" w:rsidR="008B7FAE" w:rsidRDefault="00900F1F">
      <w:r>
        <w:separator/>
      </w:r>
    </w:p>
  </w:endnote>
  <w:endnote w:type="continuationSeparator" w:id="0">
    <w:p w14:paraId="4E37ACE2" w14:textId="77777777" w:rsidR="008B7FAE" w:rsidRDefault="009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0BB4" w14:textId="77777777" w:rsidR="008B7FAE" w:rsidRDefault="00900F1F">
      <w:r>
        <w:separator/>
      </w:r>
    </w:p>
  </w:footnote>
  <w:footnote w:type="continuationSeparator" w:id="0">
    <w:p w14:paraId="3905640C" w14:textId="77777777" w:rsidR="008B7FAE" w:rsidRDefault="0090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A597E"/>
    <w:rsid w:val="000B4143"/>
    <w:rsid w:val="000D225F"/>
    <w:rsid w:val="00145AC5"/>
    <w:rsid w:val="0014640C"/>
    <w:rsid w:val="00150267"/>
    <w:rsid w:val="001C7D95"/>
    <w:rsid w:val="001E3074"/>
    <w:rsid w:val="00225354"/>
    <w:rsid w:val="002524EC"/>
    <w:rsid w:val="00261394"/>
    <w:rsid w:val="002A643F"/>
    <w:rsid w:val="00337CEB"/>
    <w:rsid w:val="00367A2E"/>
    <w:rsid w:val="00380C69"/>
    <w:rsid w:val="003951B7"/>
    <w:rsid w:val="003F3A28"/>
    <w:rsid w:val="003F5FD7"/>
    <w:rsid w:val="004123E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35CA"/>
    <w:rsid w:val="006A2114"/>
    <w:rsid w:val="006D5961"/>
    <w:rsid w:val="006F78C1"/>
    <w:rsid w:val="00702CEF"/>
    <w:rsid w:val="00780733"/>
    <w:rsid w:val="00796899"/>
    <w:rsid w:val="007C14B2"/>
    <w:rsid w:val="00801D20"/>
    <w:rsid w:val="00825C45"/>
    <w:rsid w:val="008271B1"/>
    <w:rsid w:val="00837F88"/>
    <w:rsid w:val="0084781C"/>
    <w:rsid w:val="008B4361"/>
    <w:rsid w:val="008B7FAE"/>
    <w:rsid w:val="008D4EA0"/>
    <w:rsid w:val="00900F1F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67C3F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6ECF"/>
    <w:rsid w:val="00B876EC"/>
    <w:rsid w:val="00BA5D0B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3B169"/>
  <w15:docId w15:val="{34A21320-5767-4A56-AA5E-ACA149C9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2024-08-21T20:53:00Z</dcterms:created>
  <dcterms:modified xsi:type="dcterms:W3CDTF">2024-09-27T12:57:00Z</dcterms:modified>
</cp:coreProperties>
</file>