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C7" w:rsidRDefault="00CE16C7" w:rsidP="00CE16C7">
      <w:pPr>
        <w:widowControl w:val="0"/>
        <w:autoSpaceDE w:val="0"/>
        <w:autoSpaceDN w:val="0"/>
        <w:adjustRightInd w:val="0"/>
      </w:pPr>
      <w:bookmarkStart w:id="0" w:name="_GoBack"/>
      <w:bookmarkEnd w:id="0"/>
    </w:p>
    <w:p w:rsidR="00CE16C7" w:rsidRDefault="00CE16C7" w:rsidP="00CE16C7">
      <w:pPr>
        <w:widowControl w:val="0"/>
        <w:autoSpaceDE w:val="0"/>
        <w:autoSpaceDN w:val="0"/>
        <w:adjustRightInd w:val="0"/>
      </w:pPr>
      <w:r>
        <w:rPr>
          <w:b/>
          <w:bCs/>
        </w:rPr>
        <w:t>Section 1247.70  Renewal</w:t>
      </w:r>
      <w:r>
        <w:t xml:space="preserve"> </w:t>
      </w:r>
    </w:p>
    <w:p w:rsidR="00CE16C7" w:rsidRDefault="00CE16C7" w:rsidP="00CE16C7">
      <w:pPr>
        <w:widowControl w:val="0"/>
        <w:autoSpaceDE w:val="0"/>
        <w:autoSpaceDN w:val="0"/>
        <w:adjustRightInd w:val="0"/>
      </w:pPr>
    </w:p>
    <w:p w:rsidR="00CE16C7" w:rsidRDefault="00CE16C7" w:rsidP="00CE16C7">
      <w:pPr>
        <w:widowControl w:val="0"/>
        <w:autoSpaceDE w:val="0"/>
        <w:autoSpaceDN w:val="0"/>
        <w:adjustRightInd w:val="0"/>
        <w:ind w:left="1440" w:hanging="720"/>
      </w:pPr>
      <w:r>
        <w:t>a)</w:t>
      </w:r>
      <w:r>
        <w:tab/>
        <w:t xml:space="preserve">Every license issued under the Act shall expire on April 30 of even-numbered years.  The holder of a license may renew such license during the month preceding the expiration date by paying the fee required by Section 1247.75 and meeting the continuing education requirements set forth in Section 1247.100. </w:t>
      </w:r>
    </w:p>
    <w:p w:rsidR="00A52691" w:rsidRDefault="00A52691" w:rsidP="00CE16C7">
      <w:pPr>
        <w:widowControl w:val="0"/>
        <w:autoSpaceDE w:val="0"/>
        <w:autoSpaceDN w:val="0"/>
        <w:adjustRightInd w:val="0"/>
        <w:ind w:left="1440" w:hanging="720"/>
      </w:pPr>
    </w:p>
    <w:p w:rsidR="00CE16C7" w:rsidRDefault="00CE16C7" w:rsidP="00CE16C7">
      <w:pPr>
        <w:widowControl w:val="0"/>
        <w:autoSpaceDE w:val="0"/>
        <w:autoSpaceDN w:val="0"/>
        <w:adjustRightInd w:val="0"/>
        <w:ind w:left="1440" w:hanging="720"/>
      </w:pPr>
      <w:r>
        <w:t>b)</w:t>
      </w:r>
      <w:r>
        <w:tab/>
        <w:t xml:space="preserve">It is the responsibility of each licensee to notify the </w:t>
      </w:r>
      <w:r w:rsidR="000B2C0E">
        <w:t>Division</w:t>
      </w:r>
      <w:r>
        <w:t xml:space="preserve"> of any change of address.  Failure to receive a renewal form from the </w:t>
      </w:r>
      <w:r w:rsidR="000B2C0E">
        <w:t>Division</w:t>
      </w:r>
      <w:r>
        <w:t xml:space="preserve"> shall not constitute an excuse for failure to pay the renewal fee or to renew one's license. </w:t>
      </w:r>
    </w:p>
    <w:p w:rsidR="00CE16C7" w:rsidRDefault="00CE16C7" w:rsidP="00CE16C7">
      <w:pPr>
        <w:widowControl w:val="0"/>
        <w:autoSpaceDE w:val="0"/>
        <w:autoSpaceDN w:val="0"/>
        <w:adjustRightInd w:val="0"/>
        <w:ind w:left="1440" w:hanging="720"/>
      </w:pPr>
    </w:p>
    <w:p w:rsidR="000B2C0E" w:rsidRPr="00D55B37" w:rsidRDefault="000B2C0E">
      <w:pPr>
        <w:pStyle w:val="JCARSourceNote"/>
        <w:ind w:left="720"/>
      </w:pPr>
      <w:r w:rsidRPr="00D55B37">
        <w:t xml:space="preserve">(Source:  </w:t>
      </w:r>
      <w:r>
        <w:t>Amended</w:t>
      </w:r>
      <w:r w:rsidRPr="00D55B37">
        <w:t xml:space="preserve"> at </w:t>
      </w:r>
      <w:r>
        <w:t>32 I</w:t>
      </w:r>
      <w:r w:rsidRPr="00D55B37">
        <w:t xml:space="preserve">ll. Reg. </w:t>
      </w:r>
      <w:r w:rsidR="000A09BF">
        <w:t>14951</w:t>
      </w:r>
      <w:r w:rsidRPr="00D55B37">
        <w:t xml:space="preserve">, effective </w:t>
      </w:r>
      <w:r w:rsidR="000A09BF">
        <w:t>September 3, 2008</w:t>
      </w:r>
      <w:r w:rsidRPr="00D55B37">
        <w:t>)</w:t>
      </w:r>
    </w:p>
    <w:sectPr w:rsidR="000B2C0E" w:rsidRPr="00D55B37" w:rsidSect="00CE16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16C7"/>
    <w:rsid w:val="00005093"/>
    <w:rsid w:val="000A09BF"/>
    <w:rsid w:val="000B2C0E"/>
    <w:rsid w:val="001A184A"/>
    <w:rsid w:val="005C3366"/>
    <w:rsid w:val="006A7C37"/>
    <w:rsid w:val="007B3ED7"/>
    <w:rsid w:val="00A52691"/>
    <w:rsid w:val="00CE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B2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B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1247</vt:lpstr>
    </vt:vector>
  </TitlesOfParts>
  <Company>General Assembly</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1247</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