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0A9" w:rsidRDefault="002D10A9" w:rsidP="00B7032B">
      <w:pPr>
        <w:widowControl w:val="0"/>
        <w:autoSpaceDE w:val="0"/>
        <w:autoSpaceDN w:val="0"/>
        <w:adjustRightInd w:val="0"/>
      </w:pPr>
    </w:p>
    <w:p w:rsidR="00B7032B" w:rsidRDefault="00B7032B" w:rsidP="00B703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1250.155  Inactive Status</w:t>
      </w:r>
      <w:r>
        <w:t xml:space="preserve"> </w:t>
      </w:r>
    </w:p>
    <w:p w:rsidR="00B7032B" w:rsidRDefault="00B7032B" w:rsidP="00B7032B">
      <w:pPr>
        <w:widowControl w:val="0"/>
        <w:autoSpaceDE w:val="0"/>
        <w:autoSpaceDN w:val="0"/>
        <w:adjustRightInd w:val="0"/>
      </w:pPr>
    </w:p>
    <w:p w:rsidR="00B7032B" w:rsidRDefault="00B7032B" w:rsidP="00B7032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737236">
        <w:t>A</w:t>
      </w:r>
      <w:r>
        <w:t xml:space="preserve"> licensed funeral director and embalmer or licensed funeral director may elect to place </w:t>
      </w:r>
      <w:r w:rsidR="00737236">
        <w:t>a</w:t>
      </w:r>
      <w:r w:rsidR="00CC790A">
        <w:t xml:space="preserve"> </w:t>
      </w:r>
      <w:r>
        <w:t xml:space="preserve">license on inactive status and shall be excused from </w:t>
      </w:r>
      <w:r w:rsidR="00737236">
        <w:t>paying</w:t>
      </w:r>
      <w:r>
        <w:t xml:space="preserve"> renewal fees </w:t>
      </w:r>
      <w:r w:rsidR="00737236">
        <w:t>if the licensee notifies the Division in writing</w:t>
      </w:r>
      <w:r w:rsidR="000B4027">
        <w:t>,</w:t>
      </w:r>
      <w:r w:rsidR="00737236">
        <w:t xml:space="preserve"> on forms provided by the Division.  The license shall remain on inactive status </w:t>
      </w:r>
      <w:r>
        <w:t xml:space="preserve">until </w:t>
      </w:r>
      <w:r w:rsidR="00737236">
        <w:t>the licensee</w:t>
      </w:r>
      <w:r w:rsidR="00CC790A">
        <w:t xml:space="preserve"> </w:t>
      </w:r>
      <w:r>
        <w:t xml:space="preserve">notifies the </w:t>
      </w:r>
      <w:r w:rsidR="00DC7C19">
        <w:t xml:space="preserve">Division </w:t>
      </w:r>
      <w:r>
        <w:t xml:space="preserve">in writing of the desire to resume active status. </w:t>
      </w:r>
    </w:p>
    <w:p w:rsidR="002A69D1" w:rsidRDefault="002A69D1" w:rsidP="00B7032B">
      <w:pPr>
        <w:widowControl w:val="0"/>
        <w:autoSpaceDE w:val="0"/>
        <w:autoSpaceDN w:val="0"/>
        <w:adjustRightInd w:val="0"/>
        <w:ind w:left="1440" w:hanging="720"/>
      </w:pPr>
    </w:p>
    <w:p w:rsidR="00B7032B" w:rsidRDefault="00737236" w:rsidP="00B7032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B7032B">
        <w:tab/>
      </w:r>
      <w:r w:rsidR="005676B8" w:rsidRPr="00241442">
        <w:rPr>
          <w:iCs/>
        </w:rPr>
        <w:t>Practice on a license</w:t>
      </w:r>
      <w:r w:rsidR="005676B8" w:rsidRPr="00241442">
        <w:t xml:space="preserve"> </w:t>
      </w:r>
      <w:r w:rsidR="005676B8" w:rsidRPr="00241442">
        <w:rPr>
          <w:iCs/>
        </w:rPr>
        <w:t>that</w:t>
      </w:r>
      <w:r w:rsidR="005676B8" w:rsidRPr="00241442">
        <w:t xml:space="preserve"> </w:t>
      </w:r>
      <w:r w:rsidR="005676B8" w:rsidRPr="00241442">
        <w:rPr>
          <w:iCs/>
        </w:rPr>
        <w:t xml:space="preserve">has lapsed or been placed in inactive status </w:t>
      </w:r>
      <w:r>
        <w:rPr>
          <w:iCs/>
        </w:rPr>
        <w:t>shall constitute unlicensed practice in</w:t>
      </w:r>
      <w:r w:rsidR="005676B8" w:rsidRPr="00241442">
        <w:rPr>
          <w:iCs/>
        </w:rPr>
        <w:t xml:space="preserve"> violation of the Code</w:t>
      </w:r>
      <w:r w:rsidR="00B7032B">
        <w:rPr>
          <w:i/>
          <w:iCs/>
        </w:rPr>
        <w:t>.</w:t>
      </w:r>
      <w:r w:rsidR="00B7032B">
        <w:t xml:space="preserve"> </w:t>
      </w:r>
    </w:p>
    <w:p w:rsidR="00B7032B" w:rsidRDefault="00B7032B" w:rsidP="00B7032B">
      <w:pPr>
        <w:widowControl w:val="0"/>
        <w:autoSpaceDE w:val="0"/>
        <w:autoSpaceDN w:val="0"/>
        <w:adjustRightInd w:val="0"/>
        <w:ind w:left="1440" w:hanging="720"/>
      </w:pPr>
    </w:p>
    <w:p w:rsidR="005676B8" w:rsidRPr="00D55B37" w:rsidRDefault="00737236">
      <w:pPr>
        <w:pStyle w:val="JCARSourceNote"/>
        <w:ind w:left="720"/>
      </w:pPr>
      <w:r>
        <w:t xml:space="preserve">(Source:  Amended at 41 Ill. Reg. </w:t>
      </w:r>
      <w:r w:rsidR="00C9496A">
        <w:t>11361</w:t>
      </w:r>
      <w:r>
        <w:t xml:space="preserve">, effective </w:t>
      </w:r>
      <w:bookmarkStart w:id="0" w:name="_GoBack"/>
      <w:r w:rsidR="00C9496A">
        <w:t>September 8, 2017</w:t>
      </w:r>
      <w:bookmarkEnd w:id="0"/>
      <w:r>
        <w:t>)</w:t>
      </w:r>
    </w:p>
    <w:sectPr w:rsidR="005676B8" w:rsidRPr="00D55B37" w:rsidSect="00B703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032B"/>
    <w:rsid w:val="000B4027"/>
    <w:rsid w:val="001D4BE6"/>
    <w:rsid w:val="00217CE3"/>
    <w:rsid w:val="002A69D1"/>
    <w:rsid w:val="002D10A9"/>
    <w:rsid w:val="0033642D"/>
    <w:rsid w:val="003D66AB"/>
    <w:rsid w:val="00476FE5"/>
    <w:rsid w:val="005676B8"/>
    <w:rsid w:val="005C3366"/>
    <w:rsid w:val="006D2649"/>
    <w:rsid w:val="00724FEF"/>
    <w:rsid w:val="00737236"/>
    <w:rsid w:val="007E3428"/>
    <w:rsid w:val="00912886"/>
    <w:rsid w:val="00B7032B"/>
    <w:rsid w:val="00C9496A"/>
    <w:rsid w:val="00CC790A"/>
    <w:rsid w:val="00D81966"/>
    <w:rsid w:val="00DC24B9"/>
    <w:rsid w:val="00DC7C19"/>
    <w:rsid w:val="00DE588B"/>
    <w:rsid w:val="00DE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4355F13-F3BC-4C90-9E11-38A2F37B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C7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Lane, Arlene L.</cp:lastModifiedBy>
  <cp:revision>4</cp:revision>
  <dcterms:created xsi:type="dcterms:W3CDTF">2017-08-10T15:32:00Z</dcterms:created>
  <dcterms:modified xsi:type="dcterms:W3CDTF">2017-09-06T15:40:00Z</dcterms:modified>
</cp:coreProperties>
</file>