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9F" w:rsidRDefault="00C9379F" w:rsidP="006408F2">
      <w:pPr>
        <w:rPr>
          <w:b/>
        </w:rPr>
      </w:pPr>
      <w:bookmarkStart w:id="0" w:name="_GoBack"/>
      <w:bookmarkEnd w:id="0"/>
    </w:p>
    <w:p w:rsidR="006408F2" w:rsidRPr="006408F2" w:rsidRDefault="006408F2" w:rsidP="006408F2">
      <w:pPr>
        <w:rPr>
          <w:b/>
        </w:rPr>
      </w:pPr>
      <w:r w:rsidRPr="006408F2">
        <w:rPr>
          <w:b/>
        </w:rPr>
        <w:t>Section 1251.20</w:t>
      </w:r>
      <w:r w:rsidR="00C9379F">
        <w:rPr>
          <w:b/>
        </w:rPr>
        <w:t xml:space="preserve">  </w:t>
      </w:r>
      <w:r w:rsidRPr="006408F2">
        <w:rPr>
          <w:b/>
        </w:rPr>
        <w:t>Qualifications for Licensure</w:t>
      </w:r>
    </w:p>
    <w:p w:rsidR="006408F2" w:rsidRPr="006408F2" w:rsidRDefault="006408F2" w:rsidP="006408F2"/>
    <w:p w:rsidR="006408F2" w:rsidRPr="006408F2" w:rsidRDefault="006408F2" w:rsidP="006408F2">
      <w:r w:rsidRPr="006408F2">
        <w:t>An applicant for licensure as a genetic counselor shall file an application on forms provided by the Division that shall include:</w:t>
      </w:r>
    </w:p>
    <w:p w:rsidR="006408F2" w:rsidRPr="006408F2" w:rsidRDefault="006408F2" w:rsidP="006408F2"/>
    <w:p w:rsidR="006408F2" w:rsidRPr="006408F2" w:rsidRDefault="006408F2" w:rsidP="006408F2">
      <w:pPr>
        <w:ind w:left="1440" w:hanging="720"/>
      </w:pPr>
      <w:r w:rsidRPr="006408F2">
        <w:t>a)</w:t>
      </w:r>
      <w:r w:rsidRPr="006408F2">
        <w:tab/>
        <w:t>One of the following:</w:t>
      </w:r>
    </w:p>
    <w:p w:rsidR="006408F2" w:rsidRPr="006408F2" w:rsidRDefault="006408F2" w:rsidP="006408F2">
      <w:pPr>
        <w:ind w:left="1440" w:hanging="720"/>
      </w:pPr>
    </w:p>
    <w:p w:rsidR="006408F2" w:rsidRPr="006408F2" w:rsidRDefault="006408F2" w:rsidP="006408F2">
      <w:pPr>
        <w:ind w:left="2160" w:hanging="720"/>
      </w:pPr>
      <w:r w:rsidRPr="006408F2">
        <w:t>1)</w:t>
      </w:r>
      <w:r w:rsidRPr="006408F2">
        <w:tab/>
        <w:t>Verification that the applicant has successfully completed a Master</w:t>
      </w:r>
      <w:r w:rsidR="00C9379F">
        <w:t>'</w:t>
      </w:r>
      <w:r w:rsidRPr="006408F2">
        <w:t xml:space="preserve">s degree in genetic counseling from an American Board of Genetic Counseling (ABGC) or an American Board of Medical Genetics (ABMG) accredited training program or an equivalent program approved by the ABGC or the ABMG; </w:t>
      </w:r>
    </w:p>
    <w:p w:rsidR="006408F2" w:rsidRPr="006408F2" w:rsidRDefault="006408F2" w:rsidP="006408F2">
      <w:pPr>
        <w:ind w:left="2160" w:hanging="720"/>
      </w:pPr>
    </w:p>
    <w:p w:rsidR="006408F2" w:rsidRPr="006408F2" w:rsidRDefault="006408F2" w:rsidP="006408F2">
      <w:pPr>
        <w:ind w:left="2160" w:hanging="720"/>
      </w:pPr>
      <w:r w:rsidRPr="006408F2">
        <w:t>2)</w:t>
      </w:r>
      <w:r w:rsidRPr="006408F2">
        <w:tab/>
        <w:t xml:space="preserve">Verification that </w:t>
      </w:r>
      <w:r w:rsidR="00823064">
        <w:t>the applicant</w:t>
      </w:r>
      <w:r w:rsidRPr="006408F2">
        <w:t xml:space="preserve"> is a physician licensed to practice medicine in all of its branches; or</w:t>
      </w:r>
    </w:p>
    <w:p w:rsidR="006408F2" w:rsidRPr="006408F2" w:rsidRDefault="006408F2" w:rsidP="006408F2">
      <w:pPr>
        <w:ind w:left="2160" w:hanging="720"/>
      </w:pPr>
    </w:p>
    <w:p w:rsidR="006408F2" w:rsidRPr="006408F2" w:rsidRDefault="006408F2" w:rsidP="006408F2">
      <w:pPr>
        <w:ind w:left="2160" w:hanging="720"/>
      </w:pPr>
      <w:r w:rsidRPr="006408F2">
        <w:t>3)</w:t>
      </w:r>
      <w:r w:rsidRPr="006408F2">
        <w:tab/>
        <w:t>Verification of a doctoral degree and successful complet</w:t>
      </w:r>
      <w:r w:rsidR="00823064">
        <w:t>ion of</w:t>
      </w:r>
      <w:r w:rsidRPr="006408F2">
        <w:t xml:space="preserve"> an ABMG accredited medical genetics training program or an equivalent program approved by the ABMG</w:t>
      </w:r>
      <w:r w:rsidR="00823064">
        <w:t>;</w:t>
      </w:r>
    </w:p>
    <w:p w:rsidR="006408F2" w:rsidRPr="006408F2" w:rsidRDefault="006408F2" w:rsidP="006408F2">
      <w:pPr>
        <w:ind w:left="2160" w:hanging="720"/>
      </w:pPr>
    </w:p>
    <w:p w:rsidR="006408F2" w:rsidRPr="006408F2" w:rsidRDefault="006408F2" w:rsidP="006408F2">
      <w:pPr>
        <w:ind w:left="1440" w:hanging="720"/>
      </w:pPr>
      <w:r w:rsidRPr="006408F2">
        <w:t>b)</w:t>
      </w:r>
      <w:r w:rsidRPr="006408F2">
        <w:tab/>
        <w:t>Proof of passage of an examination provided by the American Board of Genetic Counseling or the American Board of Medical Genetics;</w:t>
      </w:r>
    </w:p>
    <w:p w:rsidR="006408F2" w:rsidRPr="006408F2" w:rsidRDefault="006408F2" w:rsidP="006408F2">
      <w:pPr>
        <w:ind w:left="1440" w:hanging="720"/>
      </w:pPr>
    </w:p>
    <w:p w:rsidR="006408F2" w:rsidRPr="006408F2" w:rsidRDefault="006408F2" w:rsidP="006408F2">
      <w:pPr>
        <w:ind w:left="1440" w:hanging="720"/>
      </w:pPr>
      <w:r w:rsidRPr="006408F2">
        <w:t>c)</w:t>
      </w:r>
      <w:r w:rsidRPr="006408F2">
        <w:tab/>
        <w:t xml:space="preserve">Current certification from the American Board of Genetic Counseling or the American Board of Medical Genetics; </w:t>
      </w:r>
    </w:p>
    <w:p w:rsidR="006408F2" w:rsidRPr="006408F2" w:rsidRDefault="006408F2" w:rsidP="006408F2">
      <w:pPr>
        <w:ind w:left="1440" w:hanging="720"/>
      </w:pPr>
    </w:p>
    <w:p w:rsidR="006408F2" w:rsidRDefault="006408F2" w:rsidP="006408F2">
      <w:pPr>
        <w:ind w:left="1440" w:hanging="720"/>
      </w:pPr>
      <w:r w:rsidRPr="006408F2">
        <w:t>d)</w:t>
      </w:r>
      <w:r w:rsidRPr="006408F2">
        <w:tab/>
        <w:t>The required fee set forth in Section 1251.70</w:t>
      </w:r>
      <w:r w:rsidR="00424E30">
        <w:t>; and</w:t>
      </w:r>
    </w:p>
    <w:p w:rsidR="00C26BD3" w:rsidRDefault="00C26BD3" w:rsidP="006408F2">
      <w:pPr>
        <w:ind w:left="1440" w:hanging="720"/>
      </w:pPr>
    </w:p>
    <w:p w:rsidR="00C26BD3" w:rsidRDefault="00C26BD3" w:rsidP="00EE3A10">
      <w:pPr>
        <w:numPr>
          <w:ilvl w:val="0"/>
          <w:numId w:val="3"/>
        </w:numPr>
        <w:tabs>
          <w:tab w:val="clear" w:pos="1080"/>
          <w:tab w:val="num" w:pos="1425"/>
        </w:tabs>
        <w:ind w:left="1425" w:hanging="705"/>
      </w:pPr>
      <w:r>
        <w:t xml:space="preserve">In lieu of providing an actual diploma as required under </w:t>
      </w:r>
      <w:r w:rsidR="00424E30">
        <w:t>s</w:t>
      </w:r>
      <w:r>
        <w:t xml:space="preserve">ubsection (a)(1), the applicant may submit an official transcript and a letter of completion from the approved graduate program signed by the graduate </w:t>
      </w:r>
      <w:r w:rsidR="00424E30">
        <w:t>p</w:t>
      </w:r>
      <w:r>
        <w:t xml:space="preserve">rogram </w:t>
      </w:r>
      <w:r w:rsidR="00424E30">
        <w:t>d</w:t>
      </w:r>
      <w:r>
        <w:t xml:space="preserve">irector.  Should the applicant not receive a diploma, the program </w:t>
      </w:r>
      <w:r w:rsidR="00424E30">
        <w:t>d</w:t>
      </w:r>
      <w:r>
        <w:t>irector shall be required to notify the Division</w:t>
      </w:r>
      <w:r w:rsidR="00424E30">
        <w:t>,</w:t>
      </w:r>
      <w:r>
        <w:t xml:space="preserve"> which shall be grounds for immediate termination of the license, without hearing.</w:t>
      </w:r>
      <w:r w:rsidDel="00C26BD3">
        <w:t xml:space="preserve"> </w:t>
      </w:r>
    </w:p>
    <w:p w:rsidR="00EE3A10" w:rsidRDefault="00EE3A10" w:rsidP="00EE3A10">
      <w:pPr>
        <w:ind w:left="720"/>
      </w:pPr>
    </w:p>
    <w:p w:rsidR="00C26BD3" w:rsidRPr="00D55B37" w:rsidRDefault="00C26BD3">
      <w:pPr>
        <w:pStyle w:val="JCARSourceNote"/>
        <w:ind w:left="720"/>
      </w:pPr>
      <w:r w:rsidRPr="00D55B37">
        <w:t xml:space="preserve">(Source:  </w:t>
      </w:r>
      <w:r>
        <w:t>Amended</w:t>
      </w:r>
      <w:r w:rsidRPr="00D55B37">
        <w:t xml:space="preserve"> at </w:t>
      </w:r>
      <w:r>
        <w:t xml:space="preserve">36 </w:t>
      </w:r>
      <w:smartTag w:uri="urn:schemas-microsoft-com:office:smarttags" w:element="place">
        <w:smartTag w:uri="urn:schemas-microsoft-com:office:smarttags" w:element="State">
          <w:r>
            <w:t>I</w:t>
          </w:r>
          <w:r w:rsidRPr="00D55B37">
            <w:t>ll.</w:t>
          </w:r>
        </w:smartTag>
      </w:smartTag>
      <w:r w:rsidRPr="00D55B37">
        <w:t xml:space="preserve"> Reg. </w:t>
      </w:r>
      <w:r w:rsidR="0040187D">
        <w:t>3895</w:t>
      </w:r>
      <w:r w:rsidRPr="00D55B37">
        <w:t xml:space="preserve">, effective </w:t>
      </w:r>
      <w:r w:rsidR="0040187D">
        <w:t>March 9, 2012</w:t>
      </w:r>
      <w:r w:rsidRPr="00D55B37">
        <w:t>)</w:t>
      </w:r>
    </w:p>
    <w:sectPr w:rsidR="00C26BD3"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B8" w:rsidRDefault="000664B8">
      <w:r>
        <w:separator/>
      </w:r>
    </w:p>
  </w:endnote>
  <w:endnote w:type="continuationSeparator" w:id="0">
    <w:p w:rsidR="000664B8" w:rsidRDefault="0006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B8" w:rsidRDefault="000664B8">
      <w:r>
        <w:separator/>
      </w:r>
    </w:p>
  </w:footnote>
  <w:footnote w:type="continuationSeparator" w:id="0">
    <w:p w:rsidR="000664B8" w:rsidRDefault="00066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14D2"/>
    <w:multiLevelType w:val="hybridMultilevel"/>
    <w:tmpl w:val="77F21934"/>
    <w:lvl w:ilvl="0" w:tplc="CD085E7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8876A4"/>
    <w:multiLevelType w:val="hybridMultilevel"/>
    <w:tmpl w:val="69AEB154"/>
    <w:lvl w:ilvl="0" w:tplc="4292717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E1E6729"/>
    <w:multiLevelType w:val="hybridMultilevel"/>
    <w:tmpl w:val="2B2A57FE"/>
    <w:lvl w:ilvl="0" w:tplc="A72A7BF0">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64B8"/>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0187D"/>
    <w:rsid w:val="00414DD0"/>
    <w:rsid w:val="00424E30"/>
    <w:rsid w:val="00431CFE"/>
    <w:rsid w:val="00465372"/>
    <w:rsid w:val="0046730A"/>
    <w:rsid w:val="004D73D3"/>
    <w:rsid w:val="005001C5"/>
    <w:rsid w:val="00500C4C"/>
    <w:rsid w:val="0052308E"/>
    <w:rsid w:val="00530BE1"/>
    <w:rsid w:val="00542E97"/>
    <w:rsid w:val="00545A1C"/>
    <w:rsid w:val="0056157E"/>
    <w:rsid w:val="0056501E"/>
    <w:rsid w:val="006205BF"/>
    <w:rsid w:val="006408F2"/>
    <w:rsid w:val="006541CA"/>
    <w:rsid w:val="006A2114"/>
    <w:rsid w:val="00776784"/>
    <w:rsid w:val="00780733"/>
    <w:rsid w:val="00796310"/>
    <w:rsid w:val="007A6068"/>
    <w:rsid w:val="007D406F"/>
    <w:rsid w:val="00823064"/>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2564E"/>
    <w:rsid w:val="00C26BD3"/>
    <w:rsid w:val="00C4537A"/>
    <w:rsid w:val="00C9379F"/>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A10"/>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63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2012-06-21T21:47:00Z</dcterms:created>
  <dcterms:modified xsi:type="dcterms:W3CDTF">2012-06-21T21:47:00Z</dcterms:modified>
</cp:coreProperties>
</file>