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9123" w14:textId="77777777" w:rsidR="00A70868" w:rsidRDefault="00A70868" w:rsidP="00A70868">
      <w:pPr>
        <w:widowControl w:val="0"/>
        <w:autoSpaceDE w:val="0"/>
        <w:autoSpaceDN w:val="0"/>
        <w:adjustRightInd w:val="0"/>
      </w:pPr>
    </w:p>
    <w:p w14:paraId="1271D225" w14:textId="77777777" w:rsidR="00A70868" w:rsidRDefault="00A70868" w:rsidP="00A70868">
      <w:pPr>
        <w:widowControl w:val="0"/>
        <w:autoSpaceDE w:val="0"/>
        <w:autoSpaceDN w:val="0"/>
        <w:adjustRightInd w:val="0"/>
      </w:pPr>
      <w:r>
        <w:rPr>
          <w:b/>
          <w:bCs/>
        </w:rPr>
        <w:t>Section 1285.91  Visiting Resident Permits</w:t>
      </w:r>
      <w:r>
        <w:t xml:space="preserve"> </w:t>
      </w:r>
    </w:p>
    <w:p w14:paraId="33979488" w14:textId="77777777" w:rsidR="00A70868" w:rsidRDefault="00A70868" w:rsidP="00A70868">
      <w:pPr>
        <w:widowControl w:val="0"/>
        <w:autoSpaceDE w:val="0"/>
        <w:autoSpaceDN w:val="0"/>
        <w:adjustRightInd w:val="0"/>
      </w:pPr>
    </w:p>
    <w:p w14:paraId="5929FCFF" w14:textId="57DD0813" w:rsidR="00A70868" w:rsidRDefault="00A70868" w:rsidP="00A70868">
      <w:pPr>
        <w:widowControl w:val="0"/>
        <w:autoSpaceDE w:val="0"/>
        <w:autoSpaceDN w:val="0"/>
        <w:adjustRightInd w:val="0"/>
        <w:ind w:left="1440" w:hanging="720"/>
      </w:pPr>
      <w:r>
        <w:t>a)</w:t>
      </w:r>
      <w:r>
        <w:tab/>
        <w:t xml:space="preserve">An individual who </w:t>
      </w:r>
      <w:r w:rsidR="00E26C7A">
        <w:t xml:space="preserve">is enrolled in a postgraduate clinical training program outside the State of Illinois that is approved by the Division and who </w:t>
      </w:r>
      <w:r>
        <w:t xml:space="preserve">has been invited or appointed to perform a portion of </w:t>
      </w:r>
      <w:r w:rsidR="00E26C7A">
        <w:t>that</w:t>
      </w:r>
      <w:r>
        <w:t xml:space="preserve"> post graduate clinical training program in an Illinois patient care clinic or facility </w:t>
      </w:r>
      <w:r w:rsidR="00E26C7A">
        <w:t>that is affiliated with the out-of-state program</w:t>
      </w:r>
      <w:r>
        <w:t xml:space="preserve"> shall file an application, on forms provided by the </w:t>
      </w:r>
      <w:r w:rsidR="00032125">
        <w:t>Division</w:t>
      </w:r>
      <w:r>
        <w:t xml:space="preserve">, at least 60 days prior to the commencement date of the training. </w:t>
      </w:r>
    </w:p>
    <w:p w14:paraId="3ADBA970" w14:textId="77777777" w:rsidR="00466695" w:rsidRDefault="00466695" w:rsidP="00711F2D">
      <w:pPr>
        <w:widowControl w:val="0"/>
        <w:autoSpaceDE w:val="0"/>
        <w:autoSpaceDN w:val="0"/>
        <w:adjustRightInd w:val="0"/>
      </w:pPr>
    </w:p>
    <w:p w14:paraId="18000F9F" w14:textId="77777777" w:rsidR="00A70868" w:rsidRDefault="00A70868" w:rsidP="00A70868">
      <w:pPr>
        <w:widowControl w:val="0"/>
        <w:autoSpaceDE w:val="0"/>
        <w:autoSpaceDN w:val="0"/>
        <w:adjustRightInd w:val="0"/>
        <w:ind w:left="1440" w:hanging="720"/>
      </w:pPr>
      <w:r>
        <w:t>b)</w:t>
      </w:r>
      <w:r>
        <w:tab/>
        <w:t xml:space="preserve">No application shall be considered complete unless it is signed by the applicant, all questions have been answered and it contains or is accompanied by: </w:t>
      </w:r>
    </w:p>
    <w:p w14:paraId="556409BF" w14:textId="77777777" w:rsidR="00466695" w:rsidRDefault="00466695" w:rsidP="00711F2D">
      <w:pPr>
        <w:widowControl w:val="0"/>
        <w:autoSpaceDE w:val="0"/>
        <w:autoSpaceDN w:val="0"/>
        <w:adjustRightInd w:val="0"/>
      </w:pPr>
    </w:p>
    <w:p w14:paraId="79D6CD0F" w14:textId="4F898573" w:rsidR="00A70868" w:rsidRDefault="00A70868" w:rsidP="00A70868">
      <w:pPr>
        <w:widowControl w:val="0"/>
        <w:autoSpaceDE w:val="0"/>
        <w:autoSpaceDN w:val="0"/>
        <w:adjustRightInd w:val="0"/>
        <w:ind w:left="2160" w:hanging="720"/>
      </w:pPr>
      <w:r>
        <w:t>1)</w:t>
      </w:r>
      <w:r>
        <w:tab/>
        <w:t>Proof that the applicant has been invited or appointed to perform a portion of the post graduate clinical training program in Illinois</w:t>
      </w:r>
      <w:r w:rsidR="00E26C7A" w:rsidRPr="00E26C7A">
        <w:t xml:space="preserve"> </w:t>
      </w:r>
      <w:r w:rsidR="00E26C7A">
        <w:t>in an Illinois patient care clinic or facility that is affiliated with the out-of-state postgraduate training program</w:t>
      </w:r>
      <w:r>
        <w:t xml:space="preserve">; </w:t>
      </w:r>
    </w:p>
    <w:p w14:paraId="4085AF23" w14:textId="77777777" w:rsidR="00466695" w:rsidRDefault="00466695" w:rsidP="00711F2D">
      <w:pPr>
        <w:widowControl w:val="0"/>
        <w:autoSpaceDE w:val="0"/>
        <w:autoSpaceDN w:val="0"/>
        <w:adjustRightInd w:val="0"/>
      </w:pPr>
    </w:p>
    <w:p w14:paraId="639CA0C3" w14:textId="77777777" w:rsidR="00A70868" w:rsidRDefault="00A70868" w:rsidP="00A70868">
      <w:pPr>
        <w:widowControl w:val="0"/>
        <w:autoSpaceDE w:val="0"/>
        <w:autoSpaceDN w:val="0"/>
        <w:adjustRightInd w:val="0"/>
        <w:ind w:left="2160" w:hanging="720"/>
      </w:pPr>
      <w:r>
        <w:t>2)</w:t>
      </w:r>
      <w:r>
        <w:tab/>
        <w:t xml:space="preserve">Name and address of the patient care </w:t>
      </w:r>
      <w:r w:rsidR="00032125">
        <w:t xml:space="preserve">clinics </w:t>
      </w:r>
      <w:r>
        <w:t xml:space="preserve">or </w:t>
      </w:r>
      <w:r w:rsidR="00032125">
        <w:t xml:space="preserve">facilities </w:t>
      </w:r>
      <w:r>
        <w:t xml:space="preserve">and the date the training is to begin and the length of time of the invitation or appointment; </w:t>
      </w:r>
    </w:p>
    <w:p w14:paraId="0AD04AE2" w14:textId="77777777" w:rsidR="00466695" w:rsidRDefault="00466695" w:rsidP="00711F2D">
      <w:pPr>
        <w:widowControl w:val="0"/>
        <w:autoSpaceDE w:val="0"/>
        <w:autoSpaceDN w:val="0"/>
        <w:adjustRightInd w:val="0"/>
      </w:pPr>
    </w:p>
    <w:p w14:paraId="73D5851C" w14:textId="77777777" w:rsidR="00A70868" w:rsidRDefault="00A70868" w:rsidP="00A70868">
      <w:pPr>
        <w:widowControl w:val="0"/>
        <w:autoSpaceDE w:val="0"/>
        <w:autoSpaceDN w:val="0"/>
        <w:adjustRightInd w:val="0"/>
        <w:ind w:left="2160" w:hanging="720"/>
      </w:pPr>
      <w:r>
        <w:t>3)</w:t>
      </w:r>
      <w:r>
        <w:tab/>
        <w:t xml:space="preserve">Name and license number of the Illinois </w:t>
      </w:r>
      <w:r w:rsidR="00032125">
        <w:t>physicians</w:t>
      </w:r>
      <w:r>
        <w:t xml:space="preserve"> who will be responsible for supervising the applicant; </w:t>
      </w:r>
    </w:p>
    <w:p w14:paraId="6160682C" w14:textId="77777777" w:rsidR="00466695" w:rsidRDefault="00466695" w:rsidP="00711F2D">
      <w:pPr>
        <w:widowControl w:val="0"/>
        <w:autoSpaceDE w:val="0"/>
        <w:autoSpaceDN w:val="0"/>
        <w:adjustRightInd w:val="0"/>
      </w:pPr>
    </w:p>
    <w:p w14:paraId="4A895A7E" w14:textId="77777777" w:rsidR="00A70868" w:rsidRDefault="00A70868" w:rsidP="00A70868">
      <w:pPr>
        <w:widowControl w:val="0"/>
        <w:autoSpaceDE w:val="0"/>
        <w:autoSpaceDN w:val="0"/>
        <w:adjustRightInd w:val="0"/>
        <w:ind w:left="2160" w:hanging="720"/>
      </w:pPr>
      <w:r>
        <w:t>4)</w:t>
      </w:r>
      <w:r>
        <w:tab/>
        <w:t xml:space="preserve">Certification from the </w:t>
      </w:r>
      <w:r w:rsidR="00032125">
        <w:t xml:space="preserve">post-graduate </w:t>
      </w:r>
      <w:r>
        <w:t xml:space="preserve">training program that the applicant is approved and enrolled in an </w:t>
      </w:r>
      <w:r w:rsidR="00032125">
        <w:t xml:space="preserve">out-of-state post-graduate </w:t>
      </w:r>
      <w:r>
        <w:t xml:space="preserve">training program approved by the </w:t>
      </w:r>
      <w:r w:rsidR="00032125">
        <w:t>Division</w:t>
      </w:r>
      <w:r>
        <w:t xml:space="preserve">; </w:t>
      </w:r>
    </w:p>
    <w:p w14:paraId="12616CF1" w14:textId="77777777" w:rsidR="00466695" w:rsidRDefault="00466695" w:rsidP="00711F2D">
      <w:pPr>
        <w:widowControl w:val="0"/>
        <w:autoSpaceDE w:val="0"/>
        <w:autoSpaceDN w:val="0"/>
        <w:adjustRightInd w:val="0"/>
      </w:pPr>
    </w:p>
    <w:p w14:paraId="3E9D12DF" w14:textId="77777777" w:rsidR="00A70868" w:rsidRDefault="00A70868" w:rsidP="00A70868">
      <w:pPr>
        <w:widowControl w:val="0"/>
        <w:autoSpaceDE w:val="0"/>
        <w:autoSpaceDN w:val="0"/>
        <w:adjustRightInd w:val="0"/>
        <w:ind w:left="2160" w:hanging="720"/>
      </w:pPr>
      <w:r>
        <w:t>5)</w:t>
      </w:r>
      <w:r>
        <w:tab/>
        <w:t xml:space="preserve">Either: </w:t>
      </w:r>
    </w:p>
    <w:p w14:paraId="2AE9CD21" w14:textId="77777777" w:rsidR="00466695" w:rsidRDefault="00466695" w:rsidP="00711F2D">
      <w:pPr>
        <w:widowControl w:val="0"/>
        <w:autoSpaceDE w:val="0"/>
        <w:autoSpaceDN w:val="0"/>
        <w:adjustRightInd w:val="0"/>
      </w:pPr>
    </w:p>
    <w:p w14:paraId="666F35D7" w14:textId="77777777" w:rsidR="00A70868" w:rsidRDefault="00A70868" w:rsidP="00A70868">
      <w:pPr>
        <w:widowControl w:val="0"/>
        <w:autoSpaceDE w:val="0"/>
        <w:autoSpaceDN w:val="0"/>
        <w:adjustRightInd w:val="0"/>
        <w:ind w:left="2880" w:hanging="720"/>
      </w:pPr>
      <w:r>
        <w:t>A)</w:t>
      </w:r>
      <w:r>
        <w:tab/>
        <w:t xml:space="preserve">Proof that the applicant maintains an equivalent authorization to practice medicine in all of its branches or to practice the treatment of human ailments without the use of drugs and without operative surgery in the applicant's native jurisdiction; or </w:t>
      </w:r>
    </w:p>
    <w:p w14:paraId="5371648D" w14:textId="77777777" w:rsidR="00466695" w:rsidRDefault="00466695" w:rsidP="00711F2D">
      <w:pPr>
        <w:widowControl w:val="0"/>
        <w:autoSpaceDE w:val="0"/>
        <w:autoSpaceDN w:val="0"/>
        <w:adjustRightInd w:val="0"/>
      </w:pPr>
    </w:p>
    <w:p w14:paraId="402B6132" w14:textId="77777777" w:rsidR="00A70868" w:rsidRDefault="00A70868" w:rsidP="00A70868">
      <w:pPr>
        <w:widowControl w:val="0"/>
        <w:autoSpaceDE w:val="0"/>
        <w:autoSpaceDN w:val="0"/>
        <w:adjustRightInd w:val="0"/>
        <w:ind w:left="2880" w:hanging="720"/>
      </w:pPr>
      <w:r>
        <w:t>B)</w:t>
      </w:r>
      <w:r>
        <w:tab/>
        <w:t xml:space="preserve">Certification of licensure from the jurisdiction in which the applicant's clinical training program is located stating: </w:t>
      </w:r>
    </w:p>
    <w:p w14:paraId="5B3C8B30" w14:textId="77777777" w:rsidR="00466695" w:rsidRDefault="00466695" w:rsidP="00711F2D">
      <w:pPr>
        <w:widowControl w:val="0"/>
        <w:autoSpaceDE w:val="0"/>
        <w:autoSpaceDN w:val="0"/>
        <w:adjustRightInd w:val="0"/>
      </w:pPr>
    </w:p>
    <w:p w14:paraId="3CB489FA" w14:textId="77777777" w:rsidR="00A70868" w:rsidRDefault="00A70868" w:rsidP="00A70868">
      <w:pPr>
        <w:widowControl w:val="0"/>
        <w:autoSpaceDE w:val="0"/>
        <w:autoSpaceDN w:val="0"/>
        <w:adjustRightInd w:val="0"/>
        <w:ind w:left="3600" w:hanging="720"/>
      </w:pPr>
      <w:proofErr w:type="spellStart"/>
      <w:r>
        <w:t>i</w:t>
      </w:r>
      <w:proofErr w:type="spellEnd"/>
      <w:r>
        <w:t>)</w:t>
      </w:r>
      <w:r>
        <w:tab/>
        <w:t xml:space="preserve">the date of issuance of the license; </w:t>
      </w:r>
    </w:p>
    <w:p w14:paraId="751E17FB" w14:textId="77777777" w:rsidR="00466695" w:rsidRDefault="00466695" w:rsidP="00711F2D">
      <w:pPr>
        <w:widowControl w:val="0"/>
        <w:autoSpaceDE w:val="0"/>
        <w:autoSpaceDN w:val="0"/>
        <w:adjustRightInd w:val="0"/>
      </w:pPr>
    </w:p>
    <w:p w14:paraId="1E8AE20F" w14:textId="77777777" w:rsidR="00A70868" w:rsidRDefault="00A70868" w:rsidP="00A70868">
      <w:pPr>
        <w:widowControl w:val="0"/>
        <w:autoSpaceDE w:val="0"/>
        <w:autoSpaceDN w:val="0"/>
        <w:adjustRightInd w:val="0"/>
        <w:ind w:left="3600" w:hanging="720"/>
      </w:pPr>
      <w:r>
        <w:t>ii)</w:t>
      </w:r>
      <w:r>
        <w:tab/>
        <w:t xml:space="preserve">whether the records of the licensing authority contain any record of any disciplinary action taken or pending; and </w:t>
      </w:r>
    </w:p>
    <w:p w14:paraId="510F2640" w14:textId="77777777" w:rsidR="00466695" w:rsidRDefault="00466695" w:rsidP="00711F2D">
      <w:pPr>
        <w:widowControl w:val="0"/>
        <w:autoSpaceDE w:val="0"/>
        <w:autoSpaceDN w:val="0"/>
        <w:adjustRightInd w:val="0"/>
      </w:pPr>
    </w:p>
    <w:p w14:paraId="6740DC37" w14:textId="558B9678" w:rsidR="00E26C7A" w:rsidRDefault="00A70868" w:rsidP="00A70868">
      <w:pPr>
        <w:widowControl w:val="0"/>
        <w:autoSpaceDE w:val="0"/>
        <w:autoSpaceDN w:val="0"/>
        <w:adjustRightInd w:val="0"/>
        <w:ind w:left="2160" w:hanging="720"/>
      </w:pPr>
      <w:r>
        <w:t>6)</w:t>
      </w:r>
      <w:r>
        <w:tab/>
        <w:t>A fee of $100</w:t>
      </w:r>
      <w:r w:rsidR="00E26C7A">
        <w:t>; and</w:t>
      </w:r>
    </w:p>
    <w:p w14:paraId="2F66D51F" w14:textId="77777777" w:rsidR="00E26C7A" w:rsidRDefault="00E26C7A" w:rsidP="00711F2D">
      <w:pPr>
        <w:widowControl w:val="0"/>
        <w:autoSpaceDE w:val="0"/>
        <w:autoSpaceDN w:val="0"/>
        <w:adjustRightInd w:val="0"/>
      </w:pPr>
    </w:p>
    <w:p w14:paraId="4D3B460F" w14:textId="4478C3A8" w:rsidR="00A70868" w:rsidRDefault="00E26C7A" w:rsidP="00A70868">
      <w:pPr>
        <w:widowControl w:val="0"/>
        <w:autoSpaceDE w:val="0"/>
        <w:autoSpaceDN w:val="0"/>
        <w:adjustRightInd w:val="0"/>
        <w:ind w:left="2160" w:hanging="720"/>
      </w:pPr>
      <w:r>
        <w:t>7)</w:t>
      </w:r>
      <w:r>
        <w:tab/>
        <w:t xml:space="preserve">Verification of </w:t>
      </w:r>
      <w:r w:rsidR="00CF47E1">
        <w:t xml:space="preserve">a </w:t>
      </w:r>
      <w:r>
        <w:t>fingerprint</w:t>
      </w:r>
      <w:r w:rsidR="006828EE">
        <w:t xml:space="preserve">-based background check submitted to the </w:t>
      </w:r>
      <w:r w:rsidR="006828EE">
        <w:lastRenderedPageBreak/>
        <w:t>Illinois State Police (ISP) electronically through a licensed live scan fingerprint vendor.  The fingerp</w:t>
      </w:r>
      <w:r w:rsidR="00D826CE">
        <w:t>r</w:t>
      </w:r>
      <w:r w:rsidR="006828EE">
        <w:t>ints shall be checked against the ISP and Federal Bureau of Investigation criminal history record.  Out-of-state residents may have their fingerprints taken by a fingerprinting agency outside of Illinois and submit one fingerprint card, accompanied by the fee specified by ISP</w:t>
      </w:r>
      <w:r w:rsidR="00CF47E1">
        <w:t>,</w:t>
      </w:r>
      <w:r w:rsidR="006828EE">
        <w:t xml:space="preserve"> to a licensed live scan fingerprint vendor with card scan capability.  Fingerprints shall be taken not more than 60 days prior to the application</w:t>
      </w:r>
      <w:r>
        <w:t>.</w:t>
      </w:r>
    </w:p>
    <w:p w14:paraId="75FB7AFF" w14:textId="77777777" w:rsidR="00466695" w:rsidRDefault="00466695" w:rsidP="00711F2D">
      <w:pPr>
        <w:widowControl w:val="0"/>
        <w:autoSpaceDE w:val="0"/>
        <w:autoSpaceDN w:val="0"/>
        <w:adjustRightInd w:val="0"/>
      </w:pPr>
    </w:p>
    <w:p w14:paraId="4BAA88C4" w14:textId="77777777" w:rsidR="00A70868" w:rsidRDefault="00A70868" w:rsidP="00A70868">
      <w:pPr>
        <w:widowControl w:val="0"/>
        <w:autoSpaceDE w:val="0"/>
        <w:autoSpaceDN w:val="0"/>
        <w:adjustRightInd w:val="0"/>
        <w:ind w:left="1440" w:hanging="720"/>
      </w:pPr>
      <w:r>
        <w:t>c)</w:t>
      </w:r>
      <w:r>
        <w:tab/>
        <w:t xml:space="preserve">A visiting resident permit will be issued for 180 days. </w:t>
      </w:r>
    </w:p>
    <w:p w14:paraId="684D920E" w14:textId="77777777" w:rsidR="00466695" w:rsidRDefault="00466695" w:rsidP="00711F2D">
      <w:pPr>
        <w:widowControl w:val="0"/>
        <w:autoSpaceDE w:val="0"/>
        <w:autoSpaceDN w:val="0"/>
        <w:adjustRightInd w:val="0"/>
      </w:pPr>
    </w:p>
    <w:p w14:paraId="02E90E8A" w14:textId="77777777" w:rsidR="00A70868" w:rsidRDefault="00A70868" w:rsidP="00A70868">
      <w:pPr>
        <w:widowControl w:val="0"/>
        <w:autoSpaceDE w:val="0"/>
        <w:autoSpaceDN w:val="0"/>
        <w:adjustRightInd w:val="0"/>
        <w:ind w:left="1440" w:hanging="720"/>
      </w:pPr>
      <w:r>
        <w:t>d)</w:t>
      </w:r>
      <w:r>
        <w:tab/>
        <w:t xml:space="preserve">No more than one visiting resident permit shall be issued to any person for the same period of time. </w:t>
      </w:r>
    </w:p>
    <w:p w14:paraId="41DF6361" w14:textId="77777777" w:rsidR="00466695" w:rsidRDefault="00466695" w:rsidP="00711F2D">
      <w:pPr>
        <w:widowControl w:val="0"/>
        <w:autoSpaceDE w:val="0"/>
        <w:autoSpaceDN w:val="0"/>
        <w:adjustRightInd w:val="0"/>
      </w:pPr>
    </w:p>
    <w:p w14:paraId="31F45044" w14:textId="2DC3BE4A" w:rsidR="00A70868" w:rsidRDefault="00A70868" w:rsidP="00A70868">
      <w:pPr>
        <w:widowControl w:val="0"/>
        <w:autoSpaceDE w:val="0"/>
        <w:autoSpaceDN w:val="0"/>
        <w:adjustRightInd w:val="0"/>
        <w:ind w:left="1440" w:hanging="720"/>
      </w:pPr>
      <w:r>
        <w:t>e)</w:t>
      </w:r>
      <w:r>
        <w:tab/>
        <w:t xml:space="preserve">Written notice of the </w:t>
      </w:r>
      <w:r w:rsidR="00032125">
        <w:t xml:space="preserve">Division's </w:t>
      </w:r>
      <w:r>
        <w:t xml:space="preserve">final action on every application for a visiting resident permit shall be given to the applicant and the patient care </w:t>
      </w:r>
      <w:r w:rsidR="00032125">
        <w:t xml:space="preserve">clinics </w:t>
      </w:r>
      <w:r>
        <w:t xml:space="preserve">or </w:t>
      </w:r>
      <w:r w:rsidR="00032125">
        <w:t>facilities</w:t>
      </w:r>
      <w:r>
        <w:t xml:space="preserve">. </w:t>
      </w:r>
    </w:p>
    <w:p w14:paraId="04B80AE3" w14:textId="77777777" w:rsidR="00466695" w:rsidRDefault="00466695" w:rsidP="00711F2D">
      <w:pPr>
        <w:widowControl w:val="0"/>
        <w:autoSpaceDE w:val="0"/>
        <w:autoSpaceDN w:val="0"/>
        <w:adjustRightInd w:val="0"/>
      </w:pPr>
    </w:p>
    <w:p w14:paraId="23865333" w14:textId="77777777" w:rsidR="00A70868" w:rsidRDefault="00A70868" w:rsidP="00A70868">
      <w:pPr>
        <w:widowControl w:val="0"/>
        <w:autoSpaceDE w:val="0"/>
        <w:autoSpaceDN w:val="0"/>
        <w:adjustRightInd w:val="0"/>
        <w:ind w:left="1440" w:hanging="720"/>
      </w:pPr>
      <w:r>
        <w:t>f)</w:t>
      </w:r>
      <w:r>
        <w:tab/>
        <w:t xml:space="preserve">Commencement of the </w:t>
      </w:r>
      <w:r w:rsidR="00032125">
        <w:t xml:space="preserve">post-graduate </w:t>
      </w:r>
      <w:r>
        <w:t xml:space="preserve">training program prior to the issuance of the visiting resident permit shall be construed as unlicensed practice. </w:t>
      </w:r>
    </w:p>
    <w:p w14:paraId="73328FDC" w14:textId="77777777" w:rsidR="00466695" w:rsidRDefault="00466695" w:rsidP="00711F2D">
      <w:pPr>
        <w:widowControl w:val="0"/>
        <w:autoSpaceDE w:val="0"/>
        <w:autoSpaceDN w:val="0"/>
        <w:adjustRightInd w:val="0"/>
      </w:pPr>
    </w:p>
    <w:p w14:paraId="75C5DDEF" w14:textId="5DE32C59" w:rsidR="00A70868" w:rsidRDefault="00A70868" w:rsidP="00A70868">
      <w:pPr>
        <w:widowControl w:val="0"/>
        <w:autoSpaceDE w:val="0"/>
        <w:autoSpaceDN w:val="0"/>
        <w:adjustRightInd w:val="0"/>
        <w:ind w:left="1440" w:hanging="720"/>
      </w:pPr>
      <w:r>
        <w:t>g)</w:t>
      </w:r>
      <w:r>
        <w:tab/>
        <w:t xml:space="preserve">When a visiting resident is dismissed or otherwise terminates the specialty/residency program, it shall be the responsibility of the staff of the patient care clinic or facility to notify the </w:t>
      </w:r>
      <w:r w:rsidR="00032125">
        <w:t xml:space="preserve">Division </w:t>
      </w:r>
      <w:r>
        <w:t>immediately</w:t>
      </w:r>
      <w:r w:rsidR="00032125">
        <w:t xml:space="preserve"> </w:t>
      </w:r>
      <w:r>
        <w:t xml:space="preserve">and submit a written explanation to the </w:t>
      </w:r>
      <w:r w:rsidR="00032125">
        <w:t xml:space="preserve">Division </w:t>
      </w:r>
      <w:r>
        <w:t xml:space="preserve">indicating why the visiting resident was dismissed or terminated. </w:t>
      </w:r>
    </w:p>
    <w:p w14:paraId="42E01322" w14:textId="77777777" w:rsidR="00A70868" w:rsidRDefault="00A70868" w:rsidP="00711F2D">
      <w:pPr>
        <w:widowControl w:val="0"/>
        <w:autoSpaceDE w:val="0"/>
        <w:autoSpaceDN w:val="0"/>
        <w:adjustRightInd w:val="0"/>
      </w:pPr>
    </w:p>
    <w:p w14:paraId="294ADC30" w14:textId="5CCBC008" w:rsidR="00032125" w:rsidRPr="00D55B37" w:rsidRDefault="00E26C7A">
      <w:pPr>
        <w:pStyle w:val="JCARSourceNote"/>
        <w:ind w:left="720"/>
      </w:pPr>
      <w:r w:rsidRPr="00524821">
        <w:t>(Source:  Amended at 4</w:t>
      </w:r>
      <w:r>
        <w:t>8</w:t>
      </w:r>
      <w:r w:rsidRPr="00524821">
        <w:t xml:space="preserve"> Ill. Reg. </w:t>
      </w:r>
      <w:r w:rsidR="00840028">
        <w:t>18129</w:t>
      </w:r>
      <w:r w:rsidRPr="00524821">
        <w:t xml:space="preserve">, effective </w:t>
      </w:r>
      <w:r w:rsidR="00840028">
        <w:t>December 13, 2024</w:t>
      </w:r>
      <w:r w:rsidRPr="00524821">
        <w:t>)</w:t>
      </w:r>
    </w:p>
    <w:sectPr w:rsidR="00032125" w:rsidRPr="00D55B37" w:rsidSect="00A708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0868"/>
    <w:rsid w:val="00032125"/>
    <w:rsid w:val="001F5A39"/>
    <w:rsid w:val="002C3087"/>
    <w:rsid w:val="00466695"/>
    <w:rsid w:val="005C3366"/>
    <w:rsid w:val="00617F70"/>
    <w:rsid w:val="006828EE"/>
    <w:rsid w:val="00711F2D"/>
    <w:rsid w:val="00840028"/>
    <w:rsid w:val="00945639"/>
    <w:rsid w:val="00A70868"/>
    <w:rsid w:val="00AE6280"/>
    <w:rsid w:val="00CF47E1"/>
    <w:rsid w:val="00D826CE"/>
    <w:rsid w:val="00E26C7A"/>
    <w:rsid w:val="00F0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81CCF9"/>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2024-12-26T22:11:00Z</dcterms:modified>
</cp:coreProperties>
</file>