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B" w:rsidRDefault="006E6AFB" w:rsidP="006E6A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6AFB" w:rsidRDefault="006E6AFB" w:rsidP="006E6AFB">
      <w:pPr>
        <w:widowControl w:val="0"/>
        <w:autoSpaceDE w:val="0"/>
        <w:autoSpaceDN w:val="0"/>
        <w:adjustRightInd w:val="0"/>
        <w:jc w:val="center"/>
      </w:pPr>
      <w:r>
        <w:t>PART 1305</w:t>
      </w:r>
    </w:p>
    <w:p w:rsidR="006E6AFB" w:rsidRDefault="006E6AFB" w:rsidP="006E6AFB">
      <w:pPr>
        <w:widowControl w:val="0"/>
        <w:autoSpaceDE w:val="0"/>
        <w:autoSpaceDN w:val="0"/>
        <w:adjustRightInd w:val="0"/>
        <w:jc w:val="center"/>
      </w:pPr>
      <w:r>
        <w:t xml:space="preserve">NURSING AND ADVANCED PRACTICE NURSING ACT </w:t>
      </w:r>
      <w:r w:rsidR="0016574A">
        <w:t xml:space="preserve">− </w:t>
      </w:r>
    </w:p>
    <w:p w:rsidR="006E6AFB" w:rsidRDefault="006E6AFB" w:rsidP="006E6AFB">
      <w:pPr>
        <w:widowControl w:val="0"/>
        <w:autoSpaceDE w:val="0"/>
        <w:autoSpaceDN w:val="0"/>
        <w:adjustRightInd w:val="0"/>
        <w:jc w:val="center"/>
      </w:pPr>
      <w:r>
        <w:t>ADVANCED PRACTICE NURSE</w:t>
      </w:r>
      <w:r w:rsidR="002435E2">
        <w:t xml:space="preserve"> (REPEALED)</w:t>
      </w:r>
    </w:p>
    <w:sectPr w:rsidR="006E6AFB" w:rsidSect="006E6A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AFB"/>
    <w:rsid w:val="0016574A"/>
    <w:rsid w:val="002435E2"/>
    <w:rsid w:val="00270ABF"/>
    <w:rsid w:val="00420735"/>
    <w:rsid w:val="005C3366"/>
    <w:rsid w:val="006E6AFB"/>
    <w:rsid w:val="00A53F74"/>
    <w:rsid w:val="00A861D4"/>
    <w:rsid w:val="00D51D88"/>
    <w:rsid w:val="00E433FD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1305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1305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