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524" w:rsidRDefault="00DA7524" w:rsidP="00DA7524">
      <w:pPr>
        <w:widowControl w:val="0"/>
        <w:autoSpaceDE w:val="0"/>
        <w:autoSpaceDN w:val="0"/>
        <w:adjustRightInd w:val="0"/>
      </w:pPr>
      <w:bookmarkStart w:id="0" w:name="_GoBack"/>
      <w:bookmarkEnd w:id="0"/>
    </w:p>
    <w:p w:rsidR="00DA7524" w:rsidRDefault="00DA7524" w:rsidP="00DA7524">
      <w:pPr>
        <w:widowControl w:val="0"/>
        <w:autoSpaceDE w:val="0"/>
        <w:autoSpaceDN w:val="0"/>
        <w:adjustRightInd w:val="0"/>
      </w:pPr>
      <w:r>
        <w:rPr>
          <w:b/>
          <w:bCs/>
        </w:rPr>
        <w:t>Section 1320.40  Examinations</w:t>
      </w:r>
      <w:r>
        <w:t xml:space="preserve"> </w:t>
      </w:r>
    </w:p>
    <w:p w:rsidR="00DA7524" w:rsidRDefault="00DA7524" w:rsidP="00DA7524">
      <w:pPr>
        <w:widowControl w:val="0"/>
        <w:autoSpaceDE w:val="0"/>
        <w:autoSpaceDN w:val="0"/>
        <w:adjustRightInd w:val="0"/>
      </w:pPr>
    </w:p>
    <w:p w:rsidR="00DA7524" w:rsidRDefault="00DA7524" w:rsidP="00DA7524">
      <w:pPr>
        <w:widowControl w:val="0"/>
        <w:autoSpaceDE w:val="0"/>
        <w:autoSpaceDN w:val="0"/>
        <w:adjustRightInd w:val="0"/>
        <w:ind w:left="1440" w:hanging="720"/>
      </w:pPr>
      <w:r>
        <w:t>a)</w:t>
      </w:r>
      <w:r>
        <w:tab/>
        <w:t xml:space="preserve">The examination for licensure as an optometrist in Illinois shall be Part I, Part II, including passage of the Treatment and Management of Ocular Disease (TMOD) section after January 1, 1996, and Part III of the examination administered by the National Board of Examiners in Optometry (NBEO). </w:t>
      </w:r>
    </w:p>
    <w:p w:rsidR="00DA7524" w:rsidRDefault="00DA7524" w:rsidP="00DA7524">
      <w:pPr>
        <w:widowControl w:val="0"/>
        <w:autoSpaceDE w:val="0"/>
        <w:autoSpaceDN w:val="0"/>
        <w:adjustRightInd w:val="0"/>
        <w:ind w:left="1440" w:hanging="720"/>
      </w:pPr>
    </w:p>
    <w:p w:rsidR="00DA7524" w:rsidRDefault="00DA7524" w:rsidP="00DA7524">
      <w:pPr>
        <w:widowControl w:val="0"/>
        <w:autoSpaceDE w:val="0"/>
        <w:autoSpaceDN w:val="0"/>
        <w:adjustRightInd w:val="0"/>
        <w:ind w:left="1440" w:hanging="720"/>
      </w:pPr>
      <w:r>
        <w:t>b)</w:t>
      </w:r>
      <w:r>
        <w:tab/>
        <w:t xml:space="preserve">An applicant must direct NBEO to submit evidence of the passage of the entire NBEO examination, by NBEO standards, to the </w:t>
      </w:r>
      <w:r w:rsidR="005B4BCA">
        <w:t>Division</w:t>
      </w:r>
      <w:r>
        <w:t xml:space="preserve">. </w:t>
      </w:r>
    </w:p>
    <w:p w:rsidR="00DA7524" w:rsidRDefault="00DA7524" w:rsidP="00DA7524">
      <w:pPr>
        <w:widowControl w:val="0"/>
        <w:autoSpaceDE w:val="0"/>
        <w:autoSpaceDN w:val="0"/>
        <w:adjustRightInd w:val="0"/>
        <w:ind w:left="1440" w:hanging="720"/>
      </w:pPr>
    </w:p>
    <w:p w:rsidR="00DA7524" w:rsidRPr="00D55B37" w:rsidRDefault="00DA7524">
      <w:pPr>
        <w:pStyle w:val="JCARSourceNote"/>
        <w:ind w:left="720"/>
      </w:pPr>
      <w:r w:rsidRPr="00D55B37">
        <w:t xml:space="preserve">(Source:  </w:t>
      </w:r>
      <w:r>
        <w:t>Amended</w:t>
      </w:r>
      <w:r w:rsidRPr="00D55B37">
        <w:t xml:space="preserve"> at 2</w:t>
      </w:r>
      <w:r>
        <w:t>9</w:t>
      </w:r>
      <w:r w:rsidRPr="00D55B37">
        <w:t xml:space="preserve"> Ill. Reg. </w:t>
      </w:r>
      <w:r w:rsidR="001F7388">
        <w:t>20616</w:t>
      </w:r>
      <w:r w:rsidRPr="00D55B37">
        <w:t xml:space="preserve">, effective </w:t>
      </w:r>
      <w:r w:rsidR="001F7388">
        <w:t>December 6, 2005</w:t>
      </w:r>
      <w:r w:rsidRPr="00D55B37">
        <w:t>)</w:t>
      </w:r>
    </w:p>
    <w:sectPr w:rsidR="00DA7524" w:rsidRPr="00D55B37" w:rsidSect="00DA7524">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1A3D">
      <w:r>
        <w:separator/>
      </w:r>
    </w:p>
  </w:endnote>
  <w:endnote w:type="continuationSeparator" w:id="0">
    <w:p w:rsidR="00000000" w:rsidRDefault="009B1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1A3D">
      <w:r>
        <w:separator/>
      </w:r>
    </w:p>
  </w:footnote>
  <w:footnote w:type="continuationSeparator" w:id="0">
    <w:p w:rsidR="00000000" w:rsidRDefault="009B1A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64C08"/>
    <w:rsid w:val="000D225F"/>
    <w:rsid w:val="00111388"/>
    <w:rsid w:val="00136B47"/>
    <w:rsid w:val="00150267"/>
    <w:rsid w:val="001C7D95"/>
    <w:rsid w:val="001E3074"/>
    <w:rsid w:val="001F7388"/>
    <w:rsid w:val="00225354"/>
    <w:rsid w:val="002524EC"/>
    <w:rsid w:val="002A643F"/>
    <w:rsid w:val="002C69E9"/>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B4BCA"/>
    <w:rsid w:val="005F4571"/>
    <w:rsid w:val="006A2114"/>
    <w:rsid w:val="006B022A"/>
    <w:rsid w:val="006D5961"/>
    <w:rsid w:val="00780733"/>
    <w:rsid w:val="007C14B2"/>
    <w:rsid w:val="00801D20"/>
    <w:rsid w:val="00825C45"/>
    <w:rsid w:val="008271B1"/>
    <w:rsid w:val="00837F88"/>
    <w:rsid w:val="0084781C"/>
    <w:rsid w:val="008B4361"/>
    <w:rsid w:val="008D4EA0"/>
    <w:rsid w:val="00935A8C"/>
    <w:rsid w:val="0098276C"/>
    <w:rsid w:val="009B1A3D"/>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CF7C50"/>
    <w:rsid w:val="00D55B37"/>
    <w:rsid w:val="00D62188"/>
    <w:rsid w:val="00D735B8"/>
    <w:rsid w:val="00D93C67"/>
    <w:rsid w:val="00DA7524"/>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52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52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2012-06-21T21:57:00Z</dcterms:created>
  <dcterms:modified xsi:type="dcterms:W3CDTF">2012-06-21T21:57:00Z</dcterms:modified>
</cp:coreProperties>
</file>