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3" w:rsidRDefault="00625643" w:rsidP="00BF520D">
      <w:pPr>
        <w:widowControl w:val="0"/>
        <w:autoSpaceDE w:val="0"/>
        <w:autoSpaceDN w:val="0"/>
        <w:adjustRightInd w:val="0"/>
      </w:pPr>
    </w:p>
    <w:p w:rsidR="00625643" w:rsidRDefault="00625643" w:rsidP="00BF520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1320.95  Minimum</w:t>
      </w:r>
      <w:proofErr w:type="gramEnd"/>
      <w:r>
        <w:rPr>
          <w:b/>
          <w:bCs/>
        </w:rPr>
        <w:t xml:space="preserve"> Equipment List</w:t>
      </w:r>
      <w:r>
        <w:t xml:space="preserve"> </w:t>
      </w:r>
    </w:p>
    <w:p w:rsidR="00625643" w:rsidRDefault="00625643" w:rsidP="00BF520D">
      <w:pPr>
        <w:widowControl w:val="0"/>
        <w:autoSpaceDE w:val="0"/>
        <w:autoSpaceDN w:val="0"/>
        <w:adjustRightInd w:val="0"/>
      </w:pPr>
    </w:p>
    <w:p w:rsidR="00625643" w:rsidRDefault="00D952D5" w:rsidP="00D952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25643">
        <w:t xml:space="preserve">Each office in which the practice of optometry </w:t>
      </w:r>
      <w:proofErr w:type="gramStart"/>
      <w:r w:rsidR="00625643">
        <w:t>is conducted</w:t>
      </w:r>
      <w:proofErr w:type="gramEnd"/>
      <w:r w:rsidR="00625643">
        <w:t xml:space="preserve"> shall contain, in good working condition, the following minimum equipment: </w:t>
      </w:r>
    </w:p>
    <w:p w:rsidR="00F22130" w:rsidRDefault="00F22130" w:rsidP="00BF520D">
      <w:pPr>
        <w:widowControl w:val="0"/>
        <w:autoSpaceDE w:val="0"/>
        <w:autoSpaceDN w:val="0"/>
        <w:adjustRightInd w:val="0"/>
      </w:pPr>
    </w:p>
    <w:p w:rsidR="00625643" w:rsidRDefault="00D952D5" w:rsidP="00D952D5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 w:rsidR="00625643">
        <w:tab/>
        <w:t>Ophthalmoscope</w:t>
      </w:r>
      <w:r w:rsidR="004A1582">
        <w:t xml:space="preserve"> − </w:t>
      </w:r>
      <w:r w:rsidR="009B458D">
        <w:t>Direct and Indirect</w:t>
      </w:r>
      <w:r w:rsidR="00625643">
        <w:t xml:space="preserve"> </w:t>
      </w:r>
    </w:p>
    <w:p w:rsidR="00F22130" w:rsidRDefault="00F22130" w:rsidP="00BF520D">
      <w:pPr>
        <w:widowControl w:val="0"/>
        <w:autoSpaceDE w:val="0"/>
        <w:autoSpaceDN w:val="0"/>
        <w:adjustRightInd w:val="0"/>
        <w:ind w:left="720"/>
      </w:pPr>
    </w:p>
    <w:p w:rsidR="00625643" w:rsidRDefault="00D952D5" w:rsidP="006404AB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 w:rsidR="00625643">
        <w:tab/>
      </w:r>
      <w:proofErr w:type="spellStart"/>
      <w:r w:rsidR="00625643">
        <w:t>Retinoscope</w:t>
      </w:r>
      <w:proofErr w:type="spellEnd"/>
      <w:r w:rsidR="00625643">
        <w:t xml:space="preserve"> or its equivalent </w:t>
      </w:r>
    </w:p>
    <w:p w:rsidR="00F22130" w:rsidRDefault="00F22130" w:rsidP="00BF520D">
      <w:pPr>
        <w:widowControl w:val="0"/>
        <w:autoSpaceDE w:val="0"/>
        <w:autoSpaceDN w:val="0"/>
        <w:adjustRightInd w:val="0"/>
        <w:ind w:left="720"/>
      </w:pPr>
    </w:p>
    <w:p w:rsidR="00625643" w:rsidRDefault="00D952D5" w:rsidP="006404AB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 w:rsidR="00625643">
        <w:tab/>
        <w:t xml:space="preserve">Tonometer </w:t>
      </w:r>
    </w:p>
    <w:p w:rsidR="00F22130" w:rsidRDefault="00F22130" w:rsidP="00BF520D">
      <w:pPr>
        <w:widowControl w:val="0"/>
        <w:autoSpaceDE w:val="0"/>
        <w:autoSpaceDN w:val="0"/>
        <w:adjustRightInd w:val="0"/>
        <w:ind w:left="720"/>
      </w:pPr>
    </w:p>
    <w:p w:rsidR="00625643" w:rsidRDefault="00D952D5" w:rsidP="006404AB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 w:rsidR="00625643">
        <w:tab/>
      </w:r>
      <w:r w:rsidR="009B458D">
        <w:t xml:space="preserve">Automated Threshold </w:t>
      </w:r>
      <w:r w:rsidR="00625643">
        <w:t xml:space="preserve">Visual Field Testing Device </w:t>
      </w:r>
    </w:p>
    <w:p w:rsidR="00F22130" w:rsidRDefault="00F22130" w:rsidP="00BF520D">
      <w:pPr>
        <w:widowControl w:val="0"/>
        <w:autoSpaceDE w:val="0"/>
        <w:autoSpaceDN w:val="0"/>
        <w:adjustRightInd w:val="0"/>
        <w:ind w:left="720"/>
      </w:pPr>
    </w:p>
    <w:p w:rsidR="00625643" w:rsidRDefault="00D952D5" w:rsidP="006404AB">
      <w:pPr>
        <w:widowControl w:val="0"/>
        <w:autoSpaceDE w:val="0"/>
        <w:autoSpaceDN w:val="0"/>
        <w:adjustRightInd w:val="0"/>
        <w:ind w:left="720" w:firstLine="720"/>
      </w:pPr>
      <w:r>
        <w:t>5)</w:t>
      </w:r>
      <w:r w:rsidR="00625643">
        <w:tab/>
        <w:t xml:space="preserve">Color Vision Testing Device </w:t>
      </w:r>
    </w:p>
    <w:p w:rsidR="00F22130" w:rsidRDefault="00F22130" w:rsidP="00BF520D">
      <w:pPr>
        <w:widowControl w:val="0"/>
        <w:autoSpaceDE w:val="0"/>
        <w:autoSpaceDN w:val="0"/>
        <w:adjustRightInd w:val="0"/>
        <w:ind w:left="720"/>
      </w:pPr>
    </w:p>
    <w:p w:rsidR="00625643" w:rsidRDefault="00D952D5" w:rsidP="006404AB">
      <w:pPr>
        <w:widowControl w:val="0"/>
        <w:autoSpaceDE w:val="0"/>
        <w:autoSpaceDN w:val="0"/>
        <w:adjustRightInd w:val="0"/>
        <w:ind w:left="720" w:firstLine="720"/>
      </w:pPr>
      <w:r>
        <w:t>6)</w:t>
      </w:r>
      <w:r w:rsidR="00625643">
        <w:tab/>
      </w:r>
      <w:proofErr w:type="spellStart"/>
      <w:r w:rsidR="00625643">
        <w:t>Keratometer</w:t>
      </w:r>
      <w:proofErr w:type="spellEnd"/>
      <w:r w:rsidR="00625643">
        <w:t xml:space="preserve"> or its equivalent </w:t>
      </w:r>
    </w:p>
    <w:p w:rsidR="00F22130" w:rsidRDefault="00F22130" w:rsidP="00BF520D">
      <w:pPr>
        <w:widowControl w:val="0"/>
        <w:autoSpaceDE w:val="0"/>
        <w:autoSpaceDN w:val="0"/>
        <w:adjustRightInd w:val="0"/>
        <w:ind w:left="720"/>
      </w:pPr>
    </w:p>
    <w:p w:rsidR="00625643" w:rsidRDefault="00D952D5" w:rsidP="006404AB">
      <w:pPr>
        <w:widowControl w:val="0"/>
        <w:autoSpaceDE w:val="0"/>
        <w:autoSpaceDN w:val="0"/>
        <w:adjustRightInd w:val="0"/>
        <w:ind w:left="720" w:firstLine="720"/>
      </w:pPr>
      <w:r>
        <w:t>7)</w:t>
      </w:r>
      <w:r w:rsidR="00625643">
        <w:tab/>
      </w:r>
      <w:proofErr w:type="spellStart"/>
      <w:r w:rsidR="00625643">
        <w:t>Biomicroscope</w:t>
      </w:r>
      <w:proofErr w:type="spellEnd"/>
      <w:r w:rsidR="00625643">
        <w:t xml:space="preserve"> </w:t>
      </w:r>
    </w:p>
    <w:p w:rsidR="00F22130" w:rsidRDefault="00F22130" w:rsidP="00BF520D">
      <w:pPr>
        <w:widowControl w:val="0"/>
        <w:autoSpaceDE w:val="0"/>
        <w:autoSpaceDN w:val="0"/>
        <w:adjustRightInd w:val="0"/>
        <w:ind w:left="720"/>
      </w:pPr>
    </w:p>
    <w:p w:rsidR="00625643" w:rsidRDefault="00D952D5" w:rsidP="006404AB">
      <w:pPr>
        <w:widowControl w:val="0"/>
        <w:autoSpaceDE w:val="0"/>
        <w:autoSpaceDN w:val="0"/>
        <w:adjustRightInd w:val="0"/>
        <w:ind w:left="720" w:firstLine="720"/>
      </w:pPr>
      <w:r>
        <w:t>8)</w:t>
      </w:r>
      <w:r w:rsidR="00625643">
        <w:tab/>
        <w:t xml:space="preserve">Lenses for subjective testing </w:t>
      </w:r>
    </w:p>
    <w:p w:rsidR="00F22130" w:rsidRDefault="00F22130" w:rsidP="00BF520D">
      <w:pPr>
        <w:widowControl w:val="0"/>
        <w:autoSpaceDE w:val="0"/>
        <w:autoSpaceDN w:val="0"/>
        <w:adjustRightInd w:val="0"/>
        <w:ind w:left="720"/>
      </w:pPr>
    </w:p>
    <w:p w:rsidR="00625643" w:rsidRDefault="00D952D5" w:rsidP="006404AB">
      <w:pPr>
        <w:widowControl w:val="0"/>
        <w:autoSpaceDE w:val="0"/>
        <w:autoSpaceDN w:val="0"/>
        <w:adjustRightInd w:val="0"/>
        <w:ind w:left="720" w:firstLine="720"/>
      </w:pPr>
      <w:r>
        <w:t>9)</w:t>
      </w:r>
      <w:r w:rsidR="0001779F" w:rsidRPr="0001779F">
        <w:tab/>
        <w:t>Blood Pressure Measuring Device</w:t>
      </w:r>
      <w:r w:rsidR="00625643">
        <w:t xml:space="preserve"> </w:t>
      </w:r>
    </w:p>
    <w:p w:rsidR="00625643" w:rsidRDefault="00625643" w:rsidP="00BF520D">
      <w:pPr>
        <w:widowControl w:val="0"/>
        <w:autoSpaceDE w:val="0"/>
        <w:autoSpaceDN w:val="0"/>
        <w:adjustRightInd w:val="0"/>
      </w:pPr>
    </w:p>
    <w:p w:rsidR="00D952D5" w:rsidRDefault="00D952D5" w:rsidP="00D952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 Automated Threshold Visual Field Testing Device</w:t>
      </w:r>
      <w:r w:rsidR="00A458BC">
        <w:t>,</w:t>
      </w:r>
      <w:r>
        <w:t xml:space="preserve"> as specified in</w:t>
      </w:r>
      <w:r w:rsidR="00A458BC">
        <w:t xml:space="preserve"> s</w:t>
      </w:r>
      <w:r>
        <w:t xml:space="preserve">ubsection </w:t>
      </w:r>
      <w:r w:rsidR="00A458BC">
        <w:t>(a)</w:t>
      </w:r>
      <w:r>
        <w:t>(4)</w:t>
      </w:r>
      <w:r w:rsidR="006808FD">
        <w:t>,</w:t>
      </w:r>
      <w:r>
        <w:t xml:space="preserve"> is not required at an ancillary location where all prospective patients are unable to perform this test and this circumstance is reported in the application for an ancillary registration.</w:t>
      </w:r>
    </w:p>
    <w:p w:rsidR="00D952D5" w:rsidRDefault="00D952D5" w:rsidP="00BF520D">
      <w:pPr>
        <w:widowControl w:val="0"/>
        <w:autoSpaceDE w:val="0"/>
        <w:autoSpaceDN w:val="0"/>
        <w:adjustRightInd w:val="0"/>
      </w:pPr>
    </w:p>
    <w:p w:rsidR="00D952D5" w:rsidRPr="00D55B37" w:rsidRDefault="00D952D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8D0CF8">
        <w:t>10006</w:t>
      </w:r>
      <w:bookmarkStart w:id="0" w:name="_GoBack"/>
      <w:bookmarkEnd w:id="0"/>
      <w:r w:rsidRPr="00D55B37">
        <w:t xml:space="preserve">, effective </w:t>
      </w:r>
      <w:r w:rsidR="001B4463">
        <w:t>June 29, 2012</w:t>
      </w:r>
      <w:r w:rsidRPr="00D55B37">
        <w:t>)</w:t>
      </w:r>
    </w:p>
    <w:sectPr w:rsidR="00D952D5" w:rsidRPr="00D55B37" w:rsidSect="00C03DE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643"/>
    <w:rsid w:val="0001779F"/>
    <w:rsid w:val="001B4463"/>
    <w:rsid w:val="0038076A"/>
    <w:rsid w:val="004122F5"/>
    <w:rsid w:val="004A1582"/>
    <w:rsid w:val="0061092A"/>
    <w:rsid w:val="00625643"/>
    <w:rsid w:val="006404AB"/>
    <w:rsid w:val="006808FD"/>
    <w:rsid w:val="006B7C8B"/>
    <w:rsid w:val="00786F1E"/>
    <w:rsid w:val="008D0CF8"/>
    <w:rsid w:val="009572BA"/>
    <w:rsid w:val="009B458D"/>
    <w:rsid w:val="00A451CB"/>
    <w:rsid w:val="00A458BC"/>
    <w:rsid w:val="00BF520D"/>
    <w:rsid w:val="00C03DEE"/>
    <w:rsid w:val="00D952D5"/>
    <w:rsid w:val="00EF3894"/>
    <w:rsid w:val="00F2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3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state of illinois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MessingerRR</dc:creator>
  <cp:keywords/>
  <dc:description/>
  <cp:lastModifiedBy>King, Melissa A.</cp:lastModifiedBy>
  <cp:revision>4</cp:revision>
  <dcterms:created xsi:type="dcterms:W3CDTF">2012-07-03T19:37:00Z</dcterms:created>
  <dcterms:modified xsi:type="dcterms:W3CDTF">2012-07-25T14:40:00Z</dcterms:modified>
</cp:coreProperties>
</file>