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B" w:rsidRDefault="001210DB" w:rsidP="001210DB">
      <w:pPr>
        <w:widowControl w:val="0"/>
        <w:autoSpaceDE w:val="0"/>
        <w:autoSpaceDN w:val="0"/>
        <w:adjustRightInd w:val="0"/>
      </w:pPr>
    </w:p>
    <w:p w:rsidR="0077701C" w:rsidRDefault="001210DB">
      <w:pPr>
        <w:pStyle w:val="JCARMainSourceNote"/>
      </w:pPr>
      <w:r>
        <w:t>SOURCE:  Adopted at 4 Ill. Reg. 34, p. 200, effective August 13, 1980; codified at 5 Ill. Reg. 11051; amended at 5 Ill. Reg. 14171, effective December 3, 1981; emergency amendment at 6 Ill. Reg. 916, effective January 6, 1982, for a maximum of 150 days; amended at 6 Ill. Reg. 7448, effective June 15, 1982; amended at 8 Ill. Reg. 3027, effective February 29, 1984; transferred from Chapter I, 68 Ill. Adm. Code 350 (Department of Registration and Education) to Chapter VII, 68 Ill. Adm. Code 1350 (Department of Professional Regulation) pursuant to P.A. 85-225, effective January 1, 1988, at 12 Ill. Reg. 2960; amended at 18 Ill. Reg. 18046, effective December 12, 1994; amended at 22 Ill. Reg. 3891, effective February 5, 1998; amended at 23 Ill. Reg. 3999, effective March 19, 1999; amended at 24 Ill. Reg. 16680, effective October 27, 2000</w:t>
      </w:r>
      <w:r w:rsidR="0077701C">
        <w:t>; amended at 3</w:t>
      </w:r>
      <w:r w:rsidR="00327567">
        <w:t>3</w:t>
      </w:r>
      <w:r w:rsidR="0077701C">
        <w:t xml:space="preserve"> Ill. Reg. </w:t>
      </w:r>
      <w:r w:rsidR="00B95352">
        <w:t>1484</w:t>
      </w:r>
      <w:r w:rsidR="0077701C">
        <w:t xml:space="preserve">, effective </w:t>
      </w:r>
      <w:r w:rsidR="00B95352">
        <w:t>January 8, 2009</w:t>
      </w:r>
      <w:r w:rsidR="001101E7">
        <w:t>; amended at 4</w:t>
      </w:r>
      <w:r w:rsidR="00F849C4">
        <w:t>4</w:t>
      </w:r>
      <w:r w:rsidR="001101E7">
        <w:t xml:space="preserve"> Ill. Reg. </w:t>
      </w:r>
      <w:r w:rsidR="00307A52">
        <w:t>2519</w:t>
      </w:r>
      <w:r w:rsidR="001101E7">
        <w:t xml:space="preserve">, effective </w:t>
      </w:r>
      <w:bookmarkStart w:id="0" w:name="_GoBack"/>
      <w:r w:rsidR="00307A52">
        <w:t>January 31, 2020</w:t>
      </w:r>
      <w:bookmarkEnd w:id="0"/>
      <w:r w:rsidR="0077701C">
        <w:t>.</w:t>
      </w:r>
    </w:p>
    <w:sectPr w:rsidR="0077701C" w:rsidSect="00121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0DB"/>
    <w:rsid w:val="00093172"/>
    <w:rsid w:val="001101E7"/>
    <w:rsid w:val="001210DB"/>
    <w:rsid w:val="00307A52"/>
    <w:rsid w:val="00327567"/>
    <w:rsid w:val="005C3366"/>
    <w:rsid w:val="006C0302"/>
    <w:rsid w:val="0077701C"/>
    <w:rsid w:val="00B95352"/>
    <w:rsid w:val="00E546CA"/>
    <w:rsid w:val="00F2687C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2BAC5A-7697-4C9B-AB6B-326055BB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7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Lane, Arlene L.</cp:lastModifiedBy>
  <cp:revision>6</cp:revision>
  <dcterms:created xsi:type="dcterms:W3CDTF">2012-06-21T22:02:00Z</dcterms:created>
  <dcterms:modified xsi:type="dcterms:W3CDTF">2020-02-04T17:40:00Z</dcterms:modified>
</cp:coreProperties>
</file>