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CA8" w:rsidRDefault="00B82CA8" w:rsidP="00B82CA8">
      <w:pPr>
        <w:widowControl w:val="0"/>
        <w:autoSpaceDE w:val="0"/>
        <w:autoSpaceDN w:val="0"/>
        <w:adjustRightInd w:val="0"/>
      </w:pPr>
    </w:p>
    <w:p w:rsidR="00B82CA8" w:rsidRDefault="00B82CA8" w:rsidP="00B82C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1350.80  Performance</w:t>
      </w:r>
      <w:r w:rsidRPr="00875E7D">
        <w:rPr>
          <w:b/>
        </w:rPr>
        <w:t xml:space="preserve"> </w:t>
      </w:r>
      <w:r w:rsidR="00A92509" w:rsidRPr="00875E7D">
        <w:rPr>
          <w:b/>
        </w:rPr>
        <w:t>of Collaborative Agreement</w:t>
      </w:r>
    </w:p>
    <w:p w:rsidR="00B82CA8" w:rsidRDefault="00B82CA8" w:rsidP="00B82CA8">
      <w:pPr>
        <w:widowControl w:val="0"/>
        <w:autoSpaceDE w:val="0"/>
        <w:autoSpaceDN w:val="0"/>
        <w:adjustRightInd w:val="0"/>
      </w:pPr>
    </w:p>
    <w:p w:rsidR="00B82CA8" w:rsidRDefault="00B82CA8" w:rsidP="00B82C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A92509">
        <w:t>collaborating</w:t>
      </w:r>
      <w:r>
        <w:t xml:space="preserve"> physician shall maintain the final responsibility for the care of the patient and the performance of the physician assistant. </w:t>
      </w:r>
    </w:p>
    <w:p w:rsidR="00E16D5C" w:rsidRDefault="00E16D5C" w:rsidP="00D31921">
      <w:pPr>
        <w:widowControl w:val="0"/>
        <w:autoSpaceDE w:val="0"/>
        <w:autoSpaceDN w:val="0"/>
        <w:adjustRightInd w:val="0"/>
      </w:pPr>
    </w:p>
    <w:p w:rsidR="00B82CA8" w:rsidRDefault="00B82CA8" w:rsidP="00B82C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Delegated procedures and tasks performed by the physician assistant shall be within the current scope of practice of the </w:t>
      </w:r>
      <w:r w:rsidR="00A92509">
        <w:t>colla</w:t>
      </w:r>
      <w:r w:rsidR="00875E7D">
        <w:t>bor</w:t>
      </w:r>
      <w:r w:rsidR="00A92509">
        <w:t>ating</w:t>
      </w:r>
      <w:r>
        <w:t xml:space="preserve"> physician with whom the physician assistant is working at the time. </w:t>
      </w:r>
    </w:p>
    <w:p w:rsidR="00E16D5C" w:rsidRDefault="00E16D5C" w:rsidP="00D31921">
      <w:pPr>
        <w:widowControl w:val="0"/>
        <w:autoSpaceDE w:val="0"/>
        <w:autoSpaceDN w:val="0"/>
        <w:adjustRightInd w:val="0"/>
      </w:pPr>
    </w:p>
    <w:p w:rsidR="00B82CA8" w:rsidRDefault="00B82CA8" w:rsidP="00B82C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A92509">
        <w:t>collaborating</w:t>
      </w:r>
      <w:r>
        <w:t xml:space="preserve"> physician may </w:t>
      </w:r>
      <w:r w:rsidR="00A92509">
        <w:t>collab</w:t>
      </w:r>
      <w:r w:rsidR="00875E7D">
        <w:t>o</w:t>
      </w:r>
      <w:r w:rsidR="00A92509">
        <w:t>rate with a maximum of 7 full-time equivalent physician assistants as described in Section 54.5 of the Medical Practi</w:t>
      </w:r>
      <w:r w:rsidR="00875E7D">
        <w:t>c</w:t>
      </w:r>
      <w:r w:rsidR="00A92509">
        <w:t>e Act</w:t>
      </w:r>
      <w:r>
        <w:t xml:space="preserve">.  However, a physician assistant shall be able to hold more than one professional position. </w:t>
      </w:r>
    </w:p>
    <w:p w:rsidR="00E16D5C" w:rsidRDefault="00E16D5C" w:rsidP="00D31921">
      <w:pPr>
        <w:widowControl w:val="0"/>
        <w:autoSpaceDE w:val="0"/>
        <w:autoSpaceDN w:val="0"/>
        <w:adjustRightInd w:val="0"/>
      </w:pPr>
    </w:p>
    <w:p w:rsidR="00B82CA8" w:rsidRDefault="00B82CA8" w:rsidP="00B82CA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A92509" w:rsidRPr="00632DD2">
        <w:t>The physician may collaborate with more than 7 physician assistants when the services are provided in a federal primary care health professional shortage area with a Health Professional Shortage Area score greater than or equal to 12, as determined by the U</w:t>
      </w:r>
      <w:r w:rsidR="00875E7D">
        <w:t>.S.</w:t>
      </w:r>
      <w:r w:rsidR="00A92509" w:rsidRPr="00632DD2">
        <w:t xml:space="preserve"> Department of Health and Human Services.</w:t>
      </w:r>
      <w:r w:rsidR="00A92509">
        <w:t xml:space="preserve">  </w:t>
      </w:r>
      <w:r w:rsidR="00A92509" w:rsidRPr="00632DD2">
        <w:t>The collaborating physician must keep appropriate documentation of meeting this exemption and make it available to the Department upon request. (Se</w:t>
      </w:r>
      <w:r w:rsidR="003D1CE2">
        <w:t>e</w:t>
      </w:r>
      <w:r w:rsidR="00A92509" w:rsidRPr="00632DD2">
        <w:t xml:space="preserve"> </w:t>
      </w:r>
      <w:r w:rsidR="007443EA">
        <w:t xml:space="preserve">Section </w:t>
      </w:r>
      <w:r w:rsidR="00A92509" w:rsidRPr="00632DD2">
        <w:t>54.5(a-5) of the Medical Practice Act.)</w:t>
      </w:r>
    </w:p>
    <w:p w:rsidR="00E16D5C" w:rsidRDefault="00E16D5C" w:rsidP="00D31921">
      <w:pPr>
        <w:widowControl w:val="0"/>
        <w:autoSpaceDE w:val="0"/>
        <w:autoSpaceDN w:val="0"/>
        <w:adjustRightInd w:val="0"/>
      </w:pPr>
    </w:p>
    <w:p w:rsidR="00B82CA8" w:rsidRDefault="00A92509" w:rsidP="00B82CA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B82CA8">
        <w:tab/>
        <w:t xml:space="preserve">It is the responsibility of the </w:t>
      </w:r>
      <w:r>
        <w:t>collaborating</w:t>
      </w:r>
      <w:r w:rsidR="00B82CA8">
        <w:t xml:space="preserve"> physician to direct and review the work, records and practice of the physician assistant </w:t>
      </w:r>
      <w:r w:rsidR="00AE5432">
        <w:t>at least once a month</w:t>
      </w:r>
      <w:r w:rsidR="00B82CA8">
        <w:t xml:space="preserve"> to ensure that appropriate directions are given and understood and that appropriate treatment is being rendered. </w:t>
      </w:r>
    </w:p>
    <w:p w:rsidR="00E16D5C" w:rsidRDefault="00E16D5C" w:rsidP="00D31921">
      <w:pPr>
        <w:widowControl w:val="0"/>
        <w:autoSpaceDE w:val="0"/>
        <w:autoSpaceDN w:val="0"/>
        <w:adjustRightInd w:val="0"/>
      </w:pPr>
    </w:p>
    <w:p w:rsidR="00B82CA8" w:rsidRDefault="00A92509" w:rsidP="00B82CA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B82CA8">
        <w:tab/>
        <w:t xml:space="preserve">In the event that the </w:t>
      </w:r>
      <w:r>
        <w:t>collaborating</w:t>
      </w:r>
      <w:r w:rsidR="00B82CA8">
        <w:t xml:space="preserve"> physician is not present in the same facility as the physician assistant, the </w:t>
      </w:r>
      <w:r>
        <w:t>collaborating</w:t>
      </w:r>
      <w:r w:rsidR="00B82CA8">
        <w:t xml:space="preserve"> physician should be </w:t>
      </w:r>
      <w:r w:rsidR="00AE5432">
        <w:t>available for consultation by telecommunication or electronic communication as set forth in their collaborative agreement</w:t>
      </w:r>
      <w:r w:rsidR="00DA541C">
        <w:t>.</w:t>
      </w:r>
    </w:p>
    <w:p w:rsidR="00E16D5C" w:rsidRDefault="00E16D5C" w:rsidP="00D31921">
      <w:pPr>
        <w:widowControl w:val="0"/>
        <w:autoSpaceDE w:val="0"/>
        <w:autoSpaceDN w:val="0"/>
        <w:adjustRightInd w:val="0"/>
      </w:pPr>
    </w:p>
    <w:p w:rsidR="00B82CA8" w:rsidRDefault="00A92509" w:rsidP="00B82CA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 w:rsidR="00B82CA8">
        <w:tab/>
        <w:t xml:space="preserve">The </w:t>
      </w:r>
      <w:r>
        <w:t>collaborating</w:t>
      </w:r>
      <w:r w:rsidR="00B82CA8">
        <w:t xml:space="preserve"> physician shall have full authority and responsibility to direct, supervise and limit the role of a physician assistant.  Nothing contained herein shall be deemed to alter the fact that a physician assistant shall continue to bear responsibility for his/her actions to the extent that the physician assistant fails to comply with physician directives or is not carrying out those directives in a professional and appropriate manner in conformance with his/her training. </w:t>
      </w:r>
    </w:p>
    <w:p w:rsidR="00E16D5C" w:rsidRDefault="00E16D5C" w:rsidP="00D31921">
      <w:pPr>
        <w:widowControl w:val="0"/>
        <w:autoSpaceDE w:val="0"/>
        <w:autoSpaceDN w:val="0"/>
        <w:adjustRightInd w:val="0"/>
      </w:pPr>
    </w:p>
    <w:p w:rsidR="00B82CA8" w:rsidRDefault="00A92509" w:rsidP="00B82CA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 w:rsidR="00B82CA8">
        <w:tab/>
        <w:t xml:space="preserve">The physician assistant shall only work under the direction of the current </w:t>
      </w:r>
      <w:r>
        <w:t>collaborating</w:t>
      </w:r>
      <w:r w:rsidR="00AC228C">
        <w:t xml:space="preserve"> physicians</w:t>
      </w:r>
      <w:r w:rsidR="00B82CA8">
        <w:t xml:space="preserve"> and may undertake patient care responsibilities only for the patients of the </w:t>
      </w:r>
      <w:r w:rsidR="00AC228C">
        <w:t>collaborating physicians</w:t>
      </w:r>
      <w:r w:rsidR="00B82CA8">
        <w:t xml:space="preserve">. </w:t>
      </w:r>
    </w:p>
    <w:p w:rsidR="00B82CA8" w:rsidRDefault="00B82CA8" w:rsidP="00D319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053B" w:rsidRPr="00D55B37" w:rsidRDefault="00AC228C">
      <w:pPr>
        <w:pStyle w:val="JCARSourceNote"/>
        <w:ind w:left="720"/>
      </w:pPr>
      <w:r>
        <w:t>(Source:  Amended at 4</w:t>
      </w:r>
      <w:r w:rsidR="00AE5432">
        <w:t>4</w:t>
      </w:r>
      <w:r>
        <w:t xml:space="preserve"> Ill. Reg. </w:t>
      </w:r>
      <w:r w:rsidR="005117E1">
        <w:t>2519</w:t>
      </w:r>
      <w:r>
        <w:t xml:space="preserve">, effective </w:t>
      </w:r>
      <w:r w:rsidR="005117E1">
        <w:t>January 31, 2020</w:t>
      </w:r>
      <w:r>
        <w:t>)</w:t>
      </w:r>
    </w:p>
    <w:sectPr w:rsidR="00AD053B" w:rsidRPr="00D55B37" w:rsidSect="00B82C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2CA8"/>
    <w:rsid w:val="000A3BF3"/>
    <w:rsid w:val="001B0B05"/>
    <w:rsid w:val="001B6DAB"/>
    <w:rsid w:val="0027547D"/>
    <w:rsid w:val="00290ED0"/>
    <w:rsid w:val="003D1CE2"/>
    <w:rsid w:val="0044616D"/>
    <w:rsid w:val="00467691"/>
    <w:rsid w:val="0050708E"/>
    <w:rsid w:val="005117E1"/>
    <w:rsid w:val="005C3366"/>
    <w:rsid w:val="007443EA"/>
    <w:rsid w:val="00875E7D"/>
    <w:rsid w:val="008B15F1"/>
    <w:rsid w:val="008D76AA"/>
    <w:rsid w:val="00A92509"/>
    <w:rsid w:val="00AC228C"/>
    <w:rsid w:val="00AD053B"/>
    <w:rsid w:val="00AE5432"/>
    <w:rsid w:val="00B82CA8"/>
    <w:rsid w:val="00CB5FCF"/>
    <w:rsid w:val="00CE66FA"/>
    <w:rsid w:val="00D31921"/>
    <w:rsid w:val="00DA541C"/>
    <w:rsid w:val="00DA545A"/>
    <w:rsid w:val="00DE45B0"/>
    <w:rsid w:val="00E16D5C"/>
    <w:rsid w:val="00E24D92"/>
    <w:rsid w:val="00F1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90A36C-6364-4EF4-8308-E84E0489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D0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1350</vt:lpstr>
    </vt:vector>
  </TitlesOfParts>
  <Company>General Assembly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1350</dc:title>
  <dc:subject/>
  <dc:creator>Illinois General Assembly</dc:creator>
  <cp:keywords/>
  <dc:description/>
  <cp:lastModifiedBy>Lane, Arlene L.</cp:lastModifiedBy>
  <cp:revision>4</cp:revision>
  <dcterms:created xsi:type="dcterms:W3CDTF">2020-01-15T17:01:00Z</dcterms:created>
  <dcterms:modified xsi:type="dcterms:W3CDTF">2020-02-04T18:01:00Z</dcterms:modified>
</cp:coreProperties>
</file>