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47" w:rsidRDefault="00CB2647" w:rsidP="00CB2647">
      <w:pPr>
        <w:rPr>
          <w:b/>
        </w:rPr>
      </w:pPr>
      <w:bookmarkStart w:id="0" w:name="_GoBack"/>
      <w:bookmarkEnd w:id="0"/>
    </w:p>
    <w:p w:rsidR="00CB2647" w:rsidRPr="00217582" w:rsidRDefault="00CB2647" w:rsidP="00CB2647">
      <w:r w:rsidRPr="00217582">
        <w:rPr>
          <w:b/>
        </w:rPr>
        <w:t>Section 1370.180</w:t>
      </w:r>
      <w:r>
        <w:rPr>
          <w:b/>
        </w:rPr>
        <w:t xml:space="preserve">  </w:t>
      </w:r>
      <w:r w:rsidRPr="00217582">
        <w:rPr>
          <w:b/>
        </w:rPr>
        <w:t>Prohibited Contests</w:t>
      </w:r>
    </w:p>
    <w:p w:rsidR="00CB2647" w:rsidRPr="00217582" w:rsidRDefault="00CB2647" w:rsidP="00CB2647"/>
    <w:p w:rsidR="005927BF" w:rsidRPr="00217582" w:rsidRDefault="00CB2647" w:rsidP="005927BF">
      <w:pPr>
        <w:ind w:left="1440" w:hanging="720"/>
      </w:pPr>
      <w:r w:rsidRPr="00217582">
        <w:t>a)</w:t>
      </w:r>
      <w:r w:rsidRPr="00217582">
        <w:tab/>
        <w:t>Any licensee holding or promoting a contest for which no permit has been issued by the Division, or participating in such a contest as a promoter, contestant,</w:t>
      </w:r>
      <w:r w:rsidR="005927BF" w:rsidRPr="005927BF">
        <w:t xml:space="preserve"> </w:t>
      </w:r>
      <w:r w:rsidR="005927BF" w:rsidRPr="00217582">
        <w:t>second, referee, judge, manager, trainer, announcer or timekeeper, may be subject to discipline pursuant to Section 16 of the Act.</w:t>
      </w:r>
    </w:p>
    <w:p w:rsidR="005927BF" w:rsidRPr="00217582" w:rsidRDefault="005927BF" w:rsidP="005927BF">
      <w:pPr>
        <w:ind w:left="1440" w:hanging="720"/>
      </w:pPr>
    </w:p>
    <w:p w:rsidR="005927BF" w:rsidRPr="00217582" w:rsidRDefault="005927BF" w:rsidP="005927BF">
      <w:pPr>
        <w:ind w:left="1440" w:hanging="720"/>
      </w:pPr>
      <w:r w:rsidRPr="00217582">
        <w:t>b)</w:t>
      </w:r>
      <w:r w:rsidRPr="00217582">
        <w:tab/>
        <w:t xml:space="preserve">The Division shall enter an order </w:t>
      </w:r>
      <w:r w:rsidR="009136E8">
        <w:t xml:space="preserve">to </w:t>
      </w:r>
      <w:r w:rsidRPr="00217582">
        <w:t>cease and desist to any individual or entity involved in a contest for which no permit has been issued by the Division.  If the individual or entity fails to comply with the order, the Division may send the order to the Attorney General or State's Attorney for civil or criminal enforcement with respect to prohibited contests, or the Division may file a complaint for imposition of civil penalties for violation of the Act.</w:t>
      </w:r>
    </w:p>
    <w:sectPr w:rsidR="005927BF"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73" w:rsidRDefault="003D5273">
      <w:r>
        <w:separator/>
      </w:r>
    </w:p>
  </w:endnote>
  <w:endnote w:type="continuationSeparator" w:id="0">
    <w:p w:rsidR="003D5273" w:rsidRDefault="003D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73" w:rsidRDefault="003D5273">
      <w:r>
        <w:separator/>
      </w:r>
    </w:p>
  </w:footnote>
  <w:footnote w:type="continuationSeparator" w:id="0">
    <w:p w:rsidR="003D5273" w:rsidRDefault="003D5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12D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273"/>
    <w:rsid w:val="003F0EC8"/>
    <w:rsid w:val="003F2136"/>
    <w:rsid w:val="003F24E6"/>
    <w:rsid w:val="003F3A28"/>
    <w:rsid w:val="003F5FD7"/>
    <w:rsid w:val="003F60AF"/>
    <w:rsid w:val="004014FB"/>
    <w:rsid w:val="00403E3C"/>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7BF"/>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97FB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CA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36E8"/>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39"/>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2647"/>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2D7"/>
    <w:rsid w:val="00E82718"/>
    <w:rsid w:val="00E840DC"/>
    <w:rsid w:val="00E8439B"/>
    <w:rsid w:val="00E92947"/>
    <w:rsid w:val="00EA0AB9"/>
    <w:rsid w:val="00EA3AC2"/>
    <w:rsid w:val="00EA3CFA"/>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6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6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2012-06-22T03:22:00Z</dcterms:modified>
</cp:coreProperties>
</file>