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1B4" w:rsidRPr="003C41B4" w:rsidRDefault="003C41B4" w:rsidP="002D7A5E">
      <w:pPr>
        <w:widowControl w:val="0"/>
        <w:autoSpaceDE w:val="0"/>
        <w:autoSpaceDN w:val="0"/>
        <w:adjustRightInd w:val="0"/>
        <w:outlineLvl w:val="0"/>
        <w:rPr>
          <w:bCs/>
        </w:rPr>
      </w:pPr>
      <w:bookmarkStart w:id="0" w:name="_GoBack"/>
      <w:bookmarkEnd w:id="0"/>
    </w:p>
    <w:p w:rsidR="002D7A5E" w:rsidRPr="002D7A5E" w:rsidRDefault="003C41B4" w:rsidP="002D7A5E">
      <w:pPr>
        <w:widowControl w:val="0"/>
        <w:autoSpaceDE w:val="0"/>
        <w:autoSpaceDN w:val="0"/>
        <w:adjustRightInd w:val="0"/>
        <w:outlineLvl w:val="0"/>
        <w:rPr>
          <w:b/>
          <w:bCs/>
        </w:rPr>
      </w:pPr>
      <w:r>
        <w:rPr>
          <w:b/>
          <w:bCs/>
        </w:rPr>
        <w:t xml:space="preserve">Section 1371.160  </w:t>
      </w:r>
      <w:r w:rsidR="002D7A5E" w:rsidRPr="002D7A5E">
        <w:rPr>
          <w:b/>
          <w:bCs/>
        </w:rPr>
        <w:t>Access to Venue</w:t>
      </w:r>
    </w:p>
    <w:p w:rsidR="002D7A5E" w:rsidRPr="002D7A5E" w:rsidRDefault="002D7A5E" w:rsidP="002D7A5E">
      <w:pPr>
        <w:widowControl w:val="0"/>
        <w:autoSpaceDE w:val="0"/>
        <w:autoSpaceDN w:val="0"/>
        <w:adjustRightInd w:val="0"/>
      </w:pPr>
    </w:p>
    <w:p w:rsidR="002D7A5E" w:rsidRPr="002D7A5E" w:rsidRDefault="002D7A5E" w:rsidP="002D7A5E">
      <w:pPr>
        <w:widowControl w:val="0"/>
        <w:autoSpaceDE w:val="0"/>
        <w:autoSpaceDN w:val="0"/>
        <w:adjustRightInd w:val="0"/>
      </w:pPr>
      <w:r w:rsidRPr="002D7A5E">
        <w:t>The promoter of a contest and officials of the venue shall permit the following persons full access to the site of the contest and the dressing rooms:</w:t>
      </w:r>
    </w:p>
    <w:p w:rsidR="002D7A5E" w:rsidRPr="002D7A5E" w:rsidRDefault="002D7A5E" w:rsidP="002D7A5E">
      <w:pPr>
        <w:widowControl w:val="0"/>
        <w:autoSpaceDE w:val="0"/>
        <w:autoSpaceDN w:val="0"/>
        <w:adjustRightInd w:val="0"/>
      </w:pPr>
    </w:p>
    <w:p w:rsidR="002D7A5E" w:rsidRPr="002D7A5E" w:rsidRDefault="002D7A5E" w:rsidP="002D7A5E">
      <w:pPr>
        <w:widowControl w:val="0"/>
        <w:autoSpaceDE w:val="0"/>
        <w:autoSpaceDN w:val="0"/>
        <w:adjustRightInd w:val="0"/>
        <w:ind w:left="1440" w:hanging="720"/>
      </w:pPr>
      <w:r w:rsidRPr="002D7A5E">
        <w:t>a)</w:t>
      </w:r>
      <w:r w:rsidRPr="002D7A5E">
        <w:tab/>
        <w:t>Any Division employee authorized by the Division or its designee;</w:t>
      </w:r>
    </w:p>
    <w:p w:rsidR="002D7A5E" w:rsidRPr="002D7A5E" w:rsidRDefault="002D7A5E" w:rsidP="002D7A5E">
      <w:pPr>
        <w:widowControl w:val="0"/>
        <w:autoSpaceDE w:val="0"/>
        <w:autoSpaceDN w:val="0"/>
        <w:adjustRightInd w:val="0"/>
        <w:ind w:left="1440" w:hanging="720"/>
      </w:pPr>
    </w:p>
    <w:p w:rsidR="002D7A5E" w:rsidRPr="002D7A5E" w:rsidRDefault="002D7A5E" w:rsidP="002D7A5E">
      <w:pPr>
        <w:widowControl w:val="0"/>
        <w:autoSpaceDE w:val="0"/>
        <w:autoSpaceDN w:val="0"/>
        <w:adjustRightInd w:val="0"/>
        <w:ind w:left="1440" w:hanging="720"/>
      </w:pPr>
      <w:r w:rsidRPr="002D7A5E">
        <w:t>b)</w:t>
      </w:r>
      <w:r w:rsidRPr="002D7A5E">
        <w:tab/>
        <w:t>Any authorized firefighters, police officers, security officers and any other individuals authorized by the Division assigned to work the event; and</w:t>
      </w:r>
    </w:p>
    <w:p w:rsidR="002D7A5E" w:rsidRPr="002D7A5E" w:rsidRDefault="002D7A5E" w:rsidP="002D7A5E">
      <w:pPr>
        <w:widowControl w:val="0"/>
        <w:autoSpaceDE w:val="0"/>
        <w:autoSpaceDN w:val="0"/>
        <w:adjustRightInd w:val="0"/>
        <w:ind w:left="1440" w:hanging="720"/>
      </w:pPr>
    </w:p>
    <w:p w:rsidR="002D7A5E" w:rsidRPr="002D7A5E" w:rsidRDefault="002D7A5E" w:rsidP="002D7A5E">
      <w:pPr>
        <w:widowControl w:val="0"/>
        <w:autoSpaceDE w:val="0"/>
        <w:autoSpaceDN w:val="0"/>
        <w:adjustRightInd w:val="0"/>
        <w:ind w:left="1440" w:hanging="720"/>
      </w:pPr>
      <w:r w:rsidRPr="002D7A5E">
        <w:t>c)</w:t>
      </w:r>
      <w:r w:rsidRPr="002D7A5E">
        <w:tab/>
        <w:t xml:space="preserve">Any referee, judge, timekeeper, physician and medical personnel who are authorized by the Division and are assigned to the event and who presents photo identification and an official badge or other credential evidencing </w:t>
      </w:r>
      <w:r w:rsidR="009623BF">
        <w:t>that</w:t>
      </w:r>
      <w:r w:rsidRPr="002D7A5E">
        <w:t xml:space="preserve"> status.</w:t>
      </w:r>
    </w:p>
    <w:sectPr w:rsidR="002D7A5E" w:rsidRPr="002D7A5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CBF" w:rsidRDefault="00B11CBF">
      <w:r>
        <w:separator/>
      </w:r>
    </w:p>
  </w:endnote>
  <w:endnote w:type="continuationSeparator" w:id="0">
    <w:p w:rsidR="00B11CBF" w:rsidRDefault="00B1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CBF" w:rsidRDefault="00B11CBF">
      <w:r>
        <w:separator/>
      </w:r>
    </w:p>
  </w:footnote>
  <w:footnote w:type="continuationSeparator" w:id="0">
    <w:p w:rsidR="00B11CBF" w:rsidRDefault="00B11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A5E"/>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D7A5E"/>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C41B4"/>
    <w:rsid w:val="003D0102"/>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4F7E11"/>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23BF"/>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1CBF"/>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4E10"/>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D4F7C"/>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109202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