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1F" w:rsidRDefault="00CC691F" w:rsidP="004E1520">
      <w:pPr>
        <w:widowControl w:val="0"/>
        <w:autoSpaceDE w:val="0"/>
        <w:autoSpaceDN w:val="0"/>
        <w:adjustRightInd w:val="0"/>
        <w:outlineLvl w:val="0"/>
        <w:rPr>
          <w:b/>
          <w:bCs/>
        </w:rPr>
      </w:pPr>
      <w:bookmarkStart w:id="0" w:name="_GoBack"/>
      <w:bookmarkEnd w:id="0"/>
    </w:p>
    <w:p w:rsidR="004E1520" w:rsidRPr="004E1520" w:rsidRDefault="004E1520" w:rsidP="004E1520">
      <w:pPr>
        <w:widowControl w:val="0"/>
        <w:autoSpaceDE w:val="0"/>
        <w:autoSpaceDN w:val="0"/>
        <w:adjustRightInd w:val="0"/>
        <w:outlineLvl w:val="0"/>
      </w:pPr>
      <w:r w:rsidRPr="004E1520">
        <w:rPr>
          <w:b/>
          <w:bCs/>
        </w:rPr>
        <w:t>Section 1371.380</w:t>
      </w:r>
      <w:r w:rsidR="00340458">
        <w:rPr>
          <w:b/>
          <w:bCs/>
        </w:rPr>
        <w:t xml:space="preserve">  </w:t>
      </w:r>
      <w:r w:rsidRPr="004E1520">
        <w:rPr>
          <w:b/>
          <w:bCs/>
        </w:rPr>
        <w:t xml:space="preserve">State of </w:t>
      </w:r>
      <w:smartTag w:uri="urn:schemas-microsoft-com:office:smarttags" w:element="place">
        <w:smartTag w:uri="urn:schemas-microsoft-com:office:smarttags" w:element="State">
          <w:r w:rsidRPr="004E1520">
            <w:rPr>
              <w:b/>
              <w:bCs/>
            </w:rPr>
            <w:t>Illinois</w:t>
          </w:r>
        </w:smartTag>
      </w:smartTag>
      <w:r w:rsidRPr="004E1520">
        <w:rPr>
          <w:b/>
          <w:bCs/>
        </w:rPr>
        <w:t xml:space="preserve"> Boxing Championships</w:t>
      </w:r>
    </w:p>
    <w:p w:rsidR="004E1520" w:rsidRPr="004E1520" w:rsidRDefault="004E1520" w:rsidP="004E1520">
      <w:pPr>
        <w:widowControl w:val="0"/>
        <w:autoSpaceDE w:val="0"/>
        <w:autoSpaceDN w:val="0"/>
        <w:adjustRightInd w:val="0"/>
      </w:pPr>
    </w:p>
    <w:p w:rsidR="004E1520" w:rsidRPr="004E1520" w:rsidRDefault="004E1520" w:rsidP="004E1520">
      <w:pPr>
        <w:widowControl w:val="0"/>
        <w:autoSpaceDE w:val="0"/>
        <w:autoSpaceDN w:val="0"/>
        <w:adjustRightInd w:val="0"/>
        <w:ind w:left="1440" w:hanging="720"/>
      </w:pPr>
      <w:r w:rsidRPr="004E1520">
        <w:t>a)</w:t>
      </w:r>
      <w:r w:rsidRPr="004E1520">
        <w:tab/>
        <w:t xml:space="preserve">All title bouts will be 8, 10 or 12 rounds, each of </w:t>
      </w:r>
      <w:r w:rsidR="00340458">
        <w:t xml:space="preserve">which is 2 or 3 minutes, with 1 </w:t>
      </w:r>
      <w:r w:rsidRPr="004E1520">
        <w:t>minute of rest between rounds.</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b)</w:t>
      </w:r>
      <w:r w:rsidRPr="004E1520">
        <w:tab/>
        <w:t xml:space="preserve">Scoring will be the 10-point </w:t>
      </w:r>
      <w:r w:rsidR="00FE1D57">
        <w:t>m</w:t>
      </w:r>
      <w:r w:rsidR="00340458">
        <w:t xml:space="preserve">ust </w:t>
      </w:r>
      <w:r w:rsidRPr="004E1520">
        <w:t>system as described in Section 1371.</w:t>
      </w:r>
      <w:r w:rsidR="00340458">
        <w:t>21</w:t>
      </w:r>
      <w:r w:rsidRPr="004E1520">
        <w:t>0.  The scoring will be done by 3 judges.  The referee will be a non-scoring official.</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c)</w:t>
      </w:r>
      <w:r w:rsidRPr="004E1520">
        <w:tab/>
        <w:t>In the event a contestant is knocked down, there will be a mandatory 8-count.  There is no standing 8-count.</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d)</w:t>
      </w:r>
      <w:r w:rsidRPr="004E1520">
        <w:tab/>
        <w:t>The bout will be stopped any time the referee or physician considers it necessary for the safety of either contestant.</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e)</w:t>
      </w:r>
      <w:r w:rsidRPr="004E1520">
        <w:tab/>
        <w:t>The weigh-in will be set by the Division.  The champion and challenger will have 2 hours after the initial weigh-in to make weight; if either fails to make weight, no title will be at stake.</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f)</w:t>
      </w:r>
      <w:r w:rsidRPr="004E1520">
        <w:tab/>
        <w:t>A champion must keep his or her contestant license up to date.  He or she will have 30 days after the expiration date,</w:t>
      </w:r>
      <w:r w:rsidR="00340458">
        <w:t xml:space="preserve"> as set forth in Section 1371.27</w:t>
      </w:r>
      <w:r w:rsidRPr="004E1520">
        <w:t>0, to renew his or her license.  If the license is not renewed, the contestant's title will be vacated.</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g)</w:t>
      </w:r>
      <w:r w:rsidRPr="004E1520">
        <w:tab/>
        <w:t>A champion must defend or have a contract to defend his or her title every 6 months or his or her title will be vacated.</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h)</w:t>
      </w:r>
      <w:r w:rsidRPr="004E1520">
        <w:tab/>
        <w:t>If a champion is convicted of any felony, his or her title will be declared vacant.</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i)</w:t>
      </w:r>
      <w:r w:rsidRPr="004E1520">
        <w:tab/>
        <w:t>If a champion wins a major title, such as International Boxing Federation (IBF), World Boxing Organization (WBO), World Boxing Council (WBC), World Boxing Association (WBA), North American Boxing Federation (NABF), North American Boxing Organization (NABO), or United States Boxing Association (USBA), he or she must relinquish his or her State title.</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j)</w:t>
      </w:r>
      <w:r w:rsidRPr="004E1520">
        <w:tab/>
        <w:t>All championship bouts must be approved by the Division.</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k)</w:t>
      </w:r>
      <w:r w:rsidRPr="004E1520">
        <w:tab/>
        <w:t>A 10% fee above the normal scale will be paid to the officials who work the championship bout.</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l)</w:t>
      </w:r>
      <w:r w:rsidRPr="004E1520">
        <w:tab/>
        <w:t>The championship belt must be provided by the promoter for a new champion.</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m)</w:t>
      </w:r>
      <w:r w:rsidRPr="004E1520">
        <w:tab/>
        <w:t>It is the responsibility of the champion's manager to contact a promoter for the defense of the champion's title.</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n)</w:t>
      </w:r>
      <w:r w:rsidRPr="004E1520">
        <w:tab/>
        <w:t>There will be no permit fee for the championship bout.</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o)</w:t>
      </w:r>
      <w:r w:rsidRPr="004E1520">
        <w:tab/>
        <w:t>Gloves</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2160" w:hanging="720"/>
      </w:pPr>
      <w:r w:rsidRPr="004E1520">
        <w:t>1)</w:t>
      </w:r>
      <w:r w:rsidRPr="004E1520">
        <w:tab/>
        <w:t>Male contestants who are over 147 pounds shall wear thumb web gloves that are, at minimum, 10 ounces in weight.</w:t>
      </w:r>
    </w:p>
    <w:p w:rsidR="004E1520" w:rsidRPr="004E1520" w:rsidRDefault="004E1520" w:rsidP="004E1520">
      <w:pPr>
        <w:widowControl w:val="0"/>
        <w:autoSpaceDE w:val="0"/>
        <w:autoSpaceDN w:val="0"/>
        <w:adjustRightInd w:val="0"/>
        <w:ind w:left="2160" w:hanging="720"/>
      </w:pPr>
    </w:p>
    <w:p w:rsidR="004E1520" w:rsidRPr="004E1520" w:rsidRDefault="004E1520" w:rsidP="004E1520">
      <w:pPr>
        <w:widowControl w:val="0"/>
        <w:autoSpaceDE w:val="0"/>
        <w:autoSpaceDN w:val="0"/>
        <w:adjustRightInd w:val="0"/>
        <w:ind w:left="2160" w:hanging="720"/>
      </w:pPr>
      <w:r w:rsidRPr="004E1520">
        <w:t>2)</w:t>
      </w:r>
      <w:r w:rsidRPr="004E1520">
        <w:tab/>
        <w:t>Male contestants who are 147 pounds and under shall wear thumb web gloves that are, at minimum, 8 ounces in weight.</w:t>
      </w:r>
    </w:p>
    <w:p w:rsidR="004E1520" w:rsidRPr="004E1520" w:rsidRDefault="004E1520" w:rsidP="004E1520">
      <w:pPr>
        <w:widowControl w:val="0"/>
        <w:autoSpaceDE w:val="0"/>
        <w:autoSpaceDN w:val="0"/>
        <w:adjustRightInd w:val="0"/>
        <w:ind w:left="2160" w:hanging="720"/>
      </w:pPr>
    </w:p>
    <w:p w:rsidR="004E1520" w:rsidRPr="004E1520" w:rsidRDefault="004E1520" w:rsidP="004E1520">
      <w:pPr>
        <w:widowControl w:val="0"/>
        <w:autoSpaceDE w:val="0"/>
        <w:autoSpaceDN w:val="0"/>
        <w:adjustRightInd w:val="0"/>
        <w:ind w:left="2160" w:hanging="720"/>
      </w:pPr>
      <w:r w:rsidRPr="004E1520">
        <w:t>3)</w:t>
      </w:r>
      <w:r w:rsidRPr="004E1520">
        <w:tab/>
        <w:t>Female contestants shall wear gloves that weigh at least 10 ounces.</w:t>
      </w:r>
    </w:p>
    <w:p w:rsidR="004E1520" w:rsidRPr="004E1520" w:rsidRDefault="004E1520" w:rsidP="004E1520">
      <w:pPr>
        <w:widowControl w:val="0"/>
        <w:autoSpaceDE w:val="0"/>
        <w:autoSpaceDN w:val="0"/>
        <w:adjustRightInd w:val="0"/>
        <w:ind w:left="1440" w:hanging="720"/>
      </w:pPr>
    </w:p>
    <w:p w:rsidR="004E1520" w:rsidRPr="004E1520" w:rsidRDefault="004E1520" w:rsidP="004E1520">
      <w:pPr>
        <w:widowControl w:val="0"/>
        <w:autoSpaceDE w:val="0"/>
        <w:autoSpaceDN w:val="0"/>
        <w:adjustRightInd w:val="0"/>
        <w:ind w:left="1440" w:hanging="720"/>
      </w:pPr>
      <w:r w:rsidRPr="004E1520">
        <w:t>p)</w:t>
      </w:r>
      <w:r w:rsidRPr="004E1520">
        <w:tab/>
        <w:t>A contestant must be licensed in Illinois and residing in Illinois or an adjacent state</w:t>
      </w:r>
      <w:r w:rsidR="00FD0346">
        <w:t>,</w:t>
      </w:r>
      <w:r w:rsidRPr="004E1520">
        <w:t xml:space="preserve"> </w:t>
      </w:r>
      <w:r w:rsidR="00276A85">
        <w:t>as demonstrated by providing a diver</w:t>
      </w:r>
      <w:r w:rsidR="001364F7">
        <w:t>'</w:t>
      </w:r>
      <w:r w:rsidR="00276A85">
        <w:t>s license, a utility bill or a lease in the contestant's name, or similar documentation</w:t>
      </w:r>
      <w:r w:rsidR="00FD0346">
        <w:t>,</w:t>
      </w:r>
      <w:r w:rsidR="00276A85">
        <w:t xml:space="preserve"> </w:t>
      </w:r>
      <w:r w:rsidRPr="004E1520">
        <w:t>before he or she is eligible to be rated.  He or she must also have at least one fight every 6 months.</w:t>
      </w:r>
    </w:p>
    <w:sectPr w:rsidR="004E1520" w:rsidRPr="004E152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3B" w:rsidRDefault="0056003B">
      <w:r>
        <w:separator/>
      </w:r>
    </w:p>
  </w:endnote>
  <w:endnote w:type="continuationSeparator" w:id="0">
    <w:p w:rsidR="0056003B" w:rsidRDefault="0056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3B" w:rsidRDefault="0056003B">
      <w:r>
        <w:separator/>
      </w:r>
    </w:p>
  </w:footnote>
  <w:footnote w:type="continuationSeparator" w:id="0">
    <w:p w:rsidR="0056003B" w:rsidRDefault="00560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1520"/>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5741"/>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364F7"/>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76A85"/>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40458"/>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1520"/>
    <w:rsid w:val="004E2D7A"/>
    <w:rsid w:val="004E49DF"/>
    <w:rsid w:val="004E513F"/>
    <w:rsid w:val="004F077B"/>
    <w:rsid w:val="004F3AFB"/>
    <w:rsid w:val="005001C5"/>
    <w:rsid w:val="005039E7"/>
    <w:rsid w:val="0050660E"/>
    <w:rsid w:val="005109B5"/>
    <w:rsid w:val="00512795"/>
    <w:rsid w:val="00521402"/>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003B"/>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365A5"/>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1D9"/>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5659"/>
    <w:rsid w:val="00CA7140"/>
    <w:rsid w:val="00CB065C"/>
    <w:rsid w:val="00CC13F9"/>
    <w:rsid w:val="00CC4FF8"/>
    <w:rsid w:val="00CC691F"/>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34894"/>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00B53"/>
    <w:rsid w:val="00E11728"/>
    <w:rsid w:val="00E150BC"/>
    <w:rsid w:val="00E16B25"/>
    <w:rsid w:val="00E21CD6"/>
    <w:rsid w:val="00E24167"/>
    <w:rsid w:val="00E24878"/>
    <w:rsid w:val="00E27DF6"/>
    <w:rsid w:val="00E3206E"/>
    <w:rsid w:val="00E34B29"/>
    <w:rsid w:val="00E406C7"/>
    <w:rsid w:val="00E40FDC"/>
    <w:rsid w:val="00E41211"/>
    <w:rsid w:val="00E4457E"/>
    <w:rsid w:val="00E47B6D"/>
    <w:rsid w:val="00E518B4"/>
    <w:rsid w:val="00E7024C"/>
    <w:rsid w:val="00E70F35"/>
    <w:rsid w:val="00E7288E"/>
    <w:rsid w:val="00E73826"/>
    <w:rsid w:val="00E7596C"/>
    <w:rsid w:val="00E75E0A"/>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0F55"/>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0346"/>
    <w:rsid w:val="00FD25DA"/>
    <w:rsid w:val="00FD38AB"/>
    <w:rsid w:val="00FE1D57"/>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50689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