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DCAE8" w14:textId="77777777" w:rsidR="002E1169" w:rsidRDefault="002E1169" w:rsidP="002E1169">
      <w:pPr>
        <w:widowControl w:val="0"/>
        <w:autoSpaceDE w:val="0"/>
        <w:autoSpaceDN w:val="0"/>
        <w:adjustRightInd w:val="0"/>
      </w:pPr>
    </w:p>
    <w:p w14:paraId="1FDDDFC1" w14:textId="7EE69875" w:rsidR="002E1169" w:rsidRDefault="002E1169" w:rsidP="002E1169">
      <w:pPr>
        <w:widowControl w:val="0"/>
        <w:autoSpaceDE w:val="0"/>
        <w:autoSpaceDN w:val="0"/>
        <w:adjustRightInd w:val="0"/>
      </w:pPr>
      <w:r>
        <w:rPr>
          <w:b/>
          <w:bCs/>
        </w:rPr>
        <w:t xml:space="preserve">Section </w:t>
      </w:r>
      <w:proofErr w:type="gramStart"/>
      <w:r>
        <w:rPr>
          <w:b/>
          <w:bCs/>
        </w:rPr>
        <w:t>1375.120  Application</w:t>
      </w:r>
      <w:proofErr w:type="gramEnd"/>
      <w:r>
        <w:rPr>
          <w:b/>
          <w:bCs/>
        </w:rPr>
        <w:t xml:space="preserve"> for Licensure </w:t>
      </w:r>
      <w:r w:rsidR="004C2F32">
        <w:rPr>
          <w:b/>
          <w:bCs/>
        </w:rPr>
        <w:t xml:space="preserve">by Examination </w:t>
      </w:r>
      <w:r>
        <w:rPr>
          <w:b/>
          <w:bCs/>
        </w:rPr>
        <w:t>as a Clinical Professional Counselor</w:t>
      </w:r>
      <w:r>
        <w:t xml:space="preserve"> </w:t>
      </w:r>
    </w:p>
    <w:p w14:paraId="1DDDAECE" w14:textId="77777777" w:rsidR="002E1169" w:rsidRDefault="002E1169" w:rsidP="002E1169">
      <w:pPr>
        <w:widowControl w:val="0"/>
        <w:autoSpaceDE w:val="0"/>
        <w:autoSpaceDN w:val="0"/>
        <w:adjustRightInd w:val="0"/>
      </w:pPr>
    </w:p>
    <w:p w14:paraId="5C87D772" w14:textId="6F73BC0F" w:rsidR="002E1169" w:rsidRDefault="002E1169" w:rsidP="002E1169">
      <w:pPr>
        <w:widowControl w:val="0"/>
        <w:autoSpaceDE w:val="0"/>
        <w:autoSpaceDN w:val="0"/>
        <w:adjustRightInd w:val="0"/>
        <w:ind w:left="1440" w:hanging="720"/>
      </w:pPr>
      <w:r>
        <w:t>a)</w:t>
      </w:r>
      <w:r>
        <w:tab/>
        <w:t xml:space="preserve">Each applicant seeking original licensure </w:t>
      </w:r>
      <w:r w:rsidR="004C2F32">
        <w:t>pursuant to</w:t>
      </w:r>
      <w:r>
        <w:t xml:space="preserve"> Section 35 of the Act shall file an application with the </w:t>
      </w:r>
      <w:r w:rsidR="00077524">
        <w:t>Division</w:t>
      </w:r>
      <w:r>
        <w:t xml:space="preserve">, on forms provided by the </w:t>
      </w:r>
      <w:r w:rsidR="00077524">
        <w:t>Division</w:t>
      </w:r>
      <w:r>
        <w:t xml:space="preserve">.  The application shall include: </w:t>
      </w:r>
    </w:p>
    <w:p w14:paraId="62611C9C" w14:textId="77777777" w:rsidR="0057578B" w:rsidRDefault="0057578B" w:rsidP="00503025">
      <w:pPr>
        <w:widowControl w:val="0"/>
        <w:autoSpaceDE w:val="0"/>
        <w:autoSpaceDN w:val="0"/>
        <w:adjustRightInd w:val="0"/>
      </w:pPr>
    </w:p>
    <w:p w14:paraId="4293719A" w14:textId="1234995B" w:rsidR="002E1169" w:rsidRDefault="002E1169" w:rsidP="002E1169">
      <w:pPr>
        <w:widowControl w:val="0"/>
        <w:autoSpaceDE w:val="0"/>
        <w:autoSpaceDN w:val="0"/>
        <w:adjustRightInd w:val="0"/>
        <w:ind w:left="2160" w:hanging="720"/>
      </w:pPr>
      <w:r>
        <w:t>1)</w:t>
      </w:r>
      <w:r>
        <w:tab/>
      </w:r>
      <w:r w:rsidR="009B7BD7">
        <w:t>The</w:t>
      </w:r>
      <w:r>
        <w:t xml:space="preserve"> applicant will be required to meet the educational requirements set forth in Section </w:t>
      </w:r>
      <w:r w:rsidR="009B7BD7">
        <w:t>1375.145(a)</w:t>
      </w:r>
      <w:r w:rsidR="004C2F32">
        <w:t>; individuals applying for licensure as a clinical professional counselor may submit one of the following certifications (based on examination), in lieu of the documents required in Section 1375.45(a)</w:t>
      </w:r>
      <w:r>
        <w:t xml:space="preserve">: </w:t>
      </w:r>
    </w:p>
    <w:p w14:paraId="2D79EE1F" w14:textId="77777777" w:rsidR="0057578B" w:rsidRDefault="0057578B" w:rsidP="00503025">
      <w:pPr>
        <w:widowControl w:val="0"/>
        <w:autoSpaceDE w:val="0"/>
        <w:autoSpaceDN w:val="0"/>
        <w:adjustRightInd w:val="0"/>
      </w:pPr>
    </w:p>
    <w:p w14:paraId="39B0F88C" w14:textId="052BFF5A" w:rsidR="002E1169" w:rsidRDefault="002E1169" w:rsidP="009B7BD7">
      <w:pPr>
        <w:widowControl w:val="0"/>
        <w:autoSpaceDE w:val="0"/>
        <w:autoSpaceDN w:val="0"/>
        <w:adjustRightInd w:val="0"/>
        <w:ind w:left="2880" w:hanging="720"/>
      </w:pPr>
      <w:r>
        <w:t>A)</w:t>
      </w:r>
      <w:r>
        <w:tab/>
      </w:r>
      <w:r w:rsidR="004C2F32">
        <w:t xml:space="preserve">Commission on Rehabilitation Counselor </w:t>
      </w:r>
      <w:r>
        <w:t xml:space="preserve">Certification </w:t>
      </w:r>
      <w:r w:rsidR="004C2F32">
        <w:t>(CRC);</w:t>
      </w:r>
      <w:r w:rsidR="00A173E6">
        <w:t xml:space="preserve"> or</w:t>
      </w:r>
      <w:r>
        <w:t xml:space="preserve"> </w:t>
      </w:r>
    </w:p>
    <w:p w14:paraId="553BF22B" w14:textId="56B2206A" w:rsidR="0057578B" w:rsidRDefault="0057578B" w:rsidP="00503025">
      <w:pPr>
        <w:widowControl w:val="0"/>
        <w:autoSpaceDE w:val="0"/>
        <w:autoSpaceDN w:val="0"/>
        <w:adjustRightInd w:val="0"/>
      </w:pPr>
    </w:p>
    <w:p w14:paraId="77C63741" w14:textId="223D33E4" w:rsidR="002E1169" w:rsidRDefault="00C37AFB" w:rsidP="00C37AFB">
      <w:pPr>
        <w:widowControl w:val="0"/>
        <w:autoSpaceDE w:val="0"/>
        <w:autoSpaceDN w:val="0"/>
        <w:adjustRightInd w:val="0"/>
        <w:ind w:left="2880" w:hanging="720"/>
      </w:pPr>
      <w:r>
        <w:t>B)</w:t>
      </w:r>
      <w:r>
        <w:tab/>
      </w:r>
      <w:r w:rsidR="004C2F32">
        <w:t>Certified Clinical Mental Health Counselors Certification (</w:t>
      </w:r>
      <w:proofErr w:type="spellStart"/>
      <w:r w:rsidR="004C2F32">
        <w:t>CCMHC</w:t>
      </w:r>
      <w:proofErr w:type="spellEnd"/>
      <w:r w:rsidR="004C2F32">
        <w:t>);</w:t>
      </w:r>
    </w:p>
    <w:p w14:paraId="0A42BE70" w14:textId="0047D4A7" w:rsidR="0057578B" w:rsidRDefault="0057578B" w:rsidP="00503025">
      <w:pPr>
        <w:widowControl w:val="0"/>
        <w:autoSpaceDE w:val="0"/>
        <w:autoSpaceDN w:val="0"/>
        <w:adjustRightInd w:val="0"/>
      </w:pPr>
    </w:p>
    <w:p w14:paraId="5EB5C27D" w14:textId="16988443" w:rsidR="004C2F32" w:rsidRDefault="004C2F32" w:rsidP="002E1169">
      <w:pPr>
        <w:widowControl w:val="0"/>
        <w:autoSpaceDE w:val="0"/>
        <w:autoSpaceDN w:val="0"/>
        <w:adjustRightInd w:val="0"/>
        <w:ind w:left="2160" w:hanging="720"/>
      </w:pPr>
      <w:r>
        <w:t>2)</w:t>
      </w:r>
      <w:r>
        <w:tab/>
        <w:t>Verification of meeting the experience requirements as set forth in Section 1375.130;</w:t>
      </w:r>
    </w:p>
    <w:p w14:paraId="7416C286" w14:textId="77777777" w:rsidR="004C2F32" w:rsidRDefault="004C2F32" w:rsidP="00503025">
      <w:pPr>
        <w:widowControl w:val="0"/>
        <w:autoSpaceDE w:val="0"/>
        <w:autoSpaceDN w:val="0"/>
        <w:adjustRightInd w:val="0"/>
      </w:pPr>
    </w:p>
    <w:p w14:paraId="3D90920C" w14:textId="11A6E665" w:rsidR="002E1169" w:rsidRDefault="004C2F32" w:rsidP="002E1169">
      <w:pPr>
        <w:widowControl w:val="0"/>
        <w:autoSpaceDE w:val="0"/>
        <w:autoSpaceDN w:val="0"/>
        <w:adjustRightInd w:val="0"/>
        <w:ind w:left="2160" w:hanging="720"/>
      </w:pPr>
      <w:r>
        <w:t>3</w:t>
      </w:r>
      <w:r w:rsidR="002E1169">
        <w:t>)</w:t>
      </w:r>
      <w:r w:rsidR="002E1169">
        <w:tab/>
        <w:t xml:space="preserve">The fee required in </w:t>
      </w:r>
      <w:r w:rsidR="00627860">
        <w:t>Section 1375.205</w:t>
      </w:r>
      <w:r>
        <w:t>; and</w:t>
      </w:r>
      <w:r w:rsidR="002E1169">
        <w:t xml:space="preserve"> </w:t>
      </w:r>
    </w:p>
    <w:p w14:paraId="6E3FBB83" w14:textId="77777777" w:rsidR="0057578B" w:rsidRDefault="0057578B" w:rsidP="00503025">
      <w:pPr>
        <w:widowControl w:val="0"/>
        <w:autoSpaceDE w:val="0"/>
        <w:autoSpaceDN w:val="0"/>
        <w:adjustRightInd w:val="0"/>
      </w:pPr>
    </w:p>
    <w:p w14:paraId="1E0972AC" w14:textId="43623C14" w:rsidR="002E1169" w:rsidRDefault="004C2F32" w:rsidP="002E1169">
      <w:pPr>
        <w:widowControl w:val="0"/>
        <w:autoSpaceDE w:val="0"/>
        <w:autoSpaceDN w:val="0"/>
        <w:adjustRightInd w:val="0"/>
        <w:ind w:left="2160" w:hanging="720"/>
      </w:pPr>
      <w:r>
        <w:t>4</w:t>
      </w:r>
      <w:r w:rsidR="00A364B8">
        <w:t>)</w:t>
      </w:r>
      <w:r w:rsidR="002E1169">
        <w:tab/>
        <w:t xml:space="preserve">Certification of licensure, </w:t>
      </w:r>
      <w:r>
        <w:t xml:space="preserve">if applicable, </w:t>
      </w:r>
      <w:r w:rsidR="002E1169">
        <w:t xml:space="preserve">on forms provided by the </w:t>
      </w:r>
      <w:r w:rsidR="005E7A82">
        <w:t>Division</w:t>
      </w:r>
      <w:r w:rsidR="002E1169">
        <w:t>, from the state</w:t>
      </w:r>
      <w:r>
        <w:t>,</w:t>
      </w:r>
      <w:r w:rsidR="002E1169">
        <w:t xml:space="preserve"> territory</w:t>
      </w:r>
      <w:r>
        <w:t>, or jurisdiction</w:t>
      </w:r>
      <w:r w:rsidR="002E1169">
        <w:t xml:space="preserve"> of the United States in which an applicant was originally licensed and the state in which the applicant predominantly practices and is currently licensed, if applicable, stating: </w:t>
      </w:r>
    </w:p>
    <w:p w14:paraId="6B81017B" w14:textId="77777777" w:rsidR="0057578B" w:rsidRDefault="0057578B" w:rsidP="00503025">
      <w:pPr>
        <w:widowControl w:val="0"/>
        <w:autoSpaceDE w:val="0"/>
        <w:autoSpaceDN w:val="0"/>
        <w:adjustRightInd w:val="0"/>
      </w:pPr>
    </w:p>
    <w:p w14:paraId="4F22B316" w14:textId="77777777" w:rsidR="002E1169" w:rsidRDefault="002E1169" w:rsidP="002E1169">
      <w:pPr>
        <w:widowControl w:val="0"/>
        <w:autoSpaceDE w:val="0"/>
        <w:autoSpaceDN w:val="0"/>
        <w:adjustRightInd w:val="0"/>
        <w:ind w:left="2880" w:hanging="720"/>
      </w:pPr>
      <w:r>
        <w:t>A)</w:t>
      </w:r>
      <w:r>
        <w:tab/>
        <w:t xml:space="preserve">The time during which the applicant was licensed in that jurisdiction, including the date of the original issuance in that jurisdiction; </w:t>
      </w:r>
    </w:p>
    <w:p w14:paraId="013D1FF3" w14:textId="77777777" w:rsidR="0057578B" w:rsidRDefault="0057578B" w:rsidP="00503025">
      <w:pPr>
        <w:widowControl w:val="0"/>
        <w:autoSpaceDE w:val="0"/>
        <w:autoSpaceDN w:val="0"/>
        <w:adjustRightInd w:val="0"/>
      </w:pPr>
    </w:p>
    <w:p w14:paraId="20FF4F4C" w14:textId="77777777" w:rsidR="002E1169" w:rsidRDefault="002E1169" w:rsidP="002E1169">
      <w:pPr>
        <w:widowControl w:val="0"/>
        <w:autoSpaceDE w:val="0"/>
        <w:autoSpaceDN w:val="0"/>
        <w:adjustRightInd w:val="0"/>
        <w:ind w:left="2880" w:hanging="720"/>
      </w:pPr>
      <w:r>
        <w:t>B)</w:t>
      </w:r>
      <w:r>
        <w:tab/>
        <w:t xml:space="preserve">A description of the examination in that jurisdiction; and </w:t>
      </w:r>
    </w:p>
    <w:p w14:paraId="7D91DBEA" w14:textId="77777777" w:rsidR="0057578B" w:rsidRDefault="0057578B" w:rsidP="00503025">
      <w:pPr>
        <w:widowControl w:val="0"/>
        <w:autoSpaceDE w:val="0"/>
        <w:autoSpaceDN w:val="0"/>
        <w:adjustRightInd w:val="0"/>
      </w:pPr>
    </w:p>
    <w:p w14:paraId="5FAEAC62" w14:textId="77777777" w:rsidR="002E1169" w:rsidRDefault="002E1169" w:rsidP="002E1169">
      <w:pPr>
        <w:widowControl w:val="0"/>
        <w:autoSpaceDE w:val="0"/>
        <w:autoSpaceDN w:val="0"/>
        <w:adjustRightInd w:val="0"/>
        <w:ind w:left="2880" w:hanging="720"/>
      </w:pPr>
      <w:r>
        <w:t>C)</w:t>
      </w:r>
      <w:r>
        <w:tab/>
        <w:t xml:space="preserve">Whether the file on the applicant contains any record of disciplinary actions taken or pending. </w:t>
      </w:r>
    </w:p>
    <w:p w14:paraId="48B91E87" w14:textId="5986E806" w:rsidR="00CE1CB1" w:rsidRDefault="00CE1CB1" w:rsidP="00503025">
      <w:pPr>
        <w:widowControl w:val="0"/>
        <w:autoSpaceDE w:val="0"/>
        <w:autoSpaceDN w:val="0"/>
        <w:adjustRightInd w:val="0"/>
      </w:pPr>
    </w:p>
    <w:p w14:paraId="00D50467" w14:textId="71DFABD8" w:rsidR="002E1169" w:rsidRDefault="004C2F32" w:rsidP="002E1169">
      <w:pPr>
        <w:widowControl w:val="0"/>
        <w:autoSpaceDE w:val="0"/>
        <w:autoSpaceDN w:val="0"/>
        <w:adjustRightInd w:val="0"/>
        <w:ind w:left="1440" w:hanging="720"/>
      </w:pPr>
      <w:r>
        <w:t>b</w:t>
      </w:r>
      <w:r w:rsidR="00A364B8">
        <w:t>)</w:t>
      </w:r>
      <w:r w:rsidR="002E1169">
        <w:tab/>
        <w:t xml:space="preserve">An applicant may begin gaining the required experience upon completion of the degree requirements.  Verification of the date of completion of the degree, when different from the date of graduation, shall be certified to the </w:t>
      </w:r>
      <w:r w:rsidR="00077524">
        <w:t>Division</w:t>
      </w:r>
      <w:r w:rsidR="002E1169">
        <w:t xml:space="preserve"> by the applicant's educational institution. </w:t>
      </w:r>
    </w:p>
    <w:p w14:paraId="0716915A" w14:textId="77777777" w:rsidR="0057578B" w:rsidRDefault="0057578B" w:rsidP="00503025">
      <w:pPr>
        <w:widowControl w:val="0"/>
        <w:autoSpaceDE w:val="0"/>
        <w:autoSpaceDN w:val="0"/>
        <w:adjustRightInd w:val="0"/>
      </w:pPr>
    </w:p>
    <w:p w14:paraId="07D2EA70" w14:textId="2CD06E63" w:rsidR="002E1169" w:rsidRDefault="004C2F32" w:rsidP="002E1169">
      <w:pPr>
        <w:widowControl w:val="0"/>
        <w:autoSpaceDE w:val="0"/>
        <w:autoSpaceDN w:val="0"/>
        <w:adjustRightInd w:val="0"/>
        <w:ind w:left="1440" w:hanging="720"/>
      </w:pPr>
      <w:r>
        <w:t>c</w:t>
      </w:r>
      <w:r w:rsidR="00A364B8">
        <w:t>)</w:t>
      </w:r>
      <w:r w:rsidR="002E1169">
        <w:tab/>
        <w:t xml:space="preserve">When the accuracy of any submitted documentation or the relevance or sufficiency of the coursework or experience is questioned by the </w:t>
      </w:r>
      <w:r w:rsidR="00077524">
        <w:t xml:space="preserve">Division </w:t>
      </w:r>
      <w:r w:rsidR="002E1169">
        <w:t xml:space="preserve">or the </w:t>
      </w:r>
      <w:r w:rsidR="002E1169">
        <w:lastRenderedPageBreak/>
        <w:t xml:space="preserve">Board because of lack of information, discrepancies or conflicts in information given or a need for clarification, the applicant seeking licensure shall be requested to: </w:t>
      </w:r>
    </w:p>
    <w:p w14:paraId="41788744" w14:textId="77777777" w:rsidR="0057578B" w:rsidRDefault="0057578B" w:rsidP="00503025">
      <w:pPr>
        <w:widowControl w:val="0"/>
        <w:autoSpaceDE w:val="0"/>
        <w:autoSpaceDN w:val="0"/>
        <w:adjustRightInd w:val="0"/>
      </w:pPr>
    </w:p>
    <w:p w14:paraId="47EA2337" w14:textId="77777777" w:rsidR="002E1169" w:rsidRDefault="002E1169" w:rsidP="002E1169">
      <w:pPr>
        <w:widowControl w:val="0"/>
        <w:autoSpaceDE w:val="0"/>
        <w:autoSpaceDN w:val="0"/>
        <w:adjustRightInd w:val="0"/>
        <w:ind w:left="2160" w:hanging="720"/>
      </w:pPr>
      <w:r>
        <w:t>1)</w:t>
      </w:r>
      <w:r>
        <w:tab/>
        <w:t xml:space="preserve">Provide such information as may be necessary; and/or </w:t>
      </w:r>
    </w:p>
    <w:p w14:paraId="7C55DF86" w14:textId="77777777" w:rsidR="0057578B" w:rsidRDefault="0057578B" w:rsidP="00503025">
      <w:pPr>
        <w:widowControl w:val="0"/>
        <w:autoSpaceDE w:val="0"/>
        <w:autoSpaceDN w:val="0"/>
        <w:adjustRightInd w:val="0"/>
      </w:pPr>
    </w:p>
    <w:p w14:paraId="056D2320" w14:textId="77777777" w:rsidR="002E1169" w:rsidRDefault="002E1169" w:rsidP="002E1169">
      <w:pPr>
        <w:widowControl w:val="0"/>
        <w:autoSpaceDE w:val="0"/>
        <w:autoSpaceDN w:val="0"/>
        <w:adjustRightInd w:val="0"/>
        <w:ind w:left="2160" w:hanging="720"/>
      </w:pPr>
      <w:r>
        <w:t>2)</w:t>
      </w:r>
      <w:r>
        <w:tab/>
        <w:t xml:space="preserve">Appear for an interview before the Board to explain such relevance or sufficiency, clarify information or clear up any discrepancies or conflicts in information. </w:t>
      </w:r>
    </w:p>
    <w:p w14:paraId="46E93773" w14:textId="77777777" w:rsidR="0057578B" w:rsidRDefault="0057578B" w:rsidP="00503025">
      <w:pPr>
        <w:widowControl w:val="0"/>
        <w:autoSpaceDE w:val="0"/>
        <w:autoSpaceDN w:val="0"/>
        <w:adjustRightInd w:val="0"/>
      </w:pPr>
    </w:p>
    <w:p w14:paraId="7C0112C9" w14:textId="62B623B1" w:rsidR="002E1169" w:rsidRDefault="004C2F32" w:rsidP="002E1169">
      <w:pPr>
        <w:widowControl w:val="0"/>
        <w:autoSpaceDE w:val="0"/>
        <w:autoSpaceDN w:val="0"/>
        <w:adjustRightInd w:val="0"/>
        <w:ind w:left="1440" w:hanging="720"/>
      </w:pPr>
      <w:r>
        <w:t>d</w:t>
      </w:r>
      <w:r w:rsidR="00A364B8">
        <w:t>)</w:t>
      </w:r>
      <w:r w:rsidR="002E1169">
        <w:tab/>
      </w:r>
      <w:r>
        <w:t>Proof of passage of</w:t>
      </w:r>
      <w:r w:rsidR="002E1169">
        <w:t xml:space="preserve"> the examinations in accordance with Section 1375.150</w:t>
      </w:r>
      <w:r>
        <w:t>.  The</w:t>
      </w:r>
      <w:r w:rsidR="002E1169">
        <w:t xml:space="preserve"> applicant shall have the examination scores submitted to the </w:t>
      </w:r>
      <w:r w:rsidR="00077524">
        <w:t>Division</w:t>
      </w:r>
      <w:r w:rsidR="002E1169">
        <w:t xml:space="preserve"> directly from the testing entity or from the state of original licensure. </w:t>
      </w:r>
    </w:p>
    <w:p w14:paraId="503AAB52" w14:textId="77777777" w:rsidR="002E1169" w:rsidRDefault="002E1169" w:rsidP="00503025">
      <w:pPr>
        <w:widowControl w:val="0"/>
        <w:autoSpaceDE w:val="0"/>
        <w:autoSpaceDN w:val="0"/>
        <w:adjustRightInd w:val="0"/>
      </w:pPr>
    </w:p>
    <w:p w14:paraId="75CB3DD4" w14:textId="7202E28D" w:rsidR="00A364B8" w:rsidRPr="00D55B37" w:rsidRDefault="004C2F32">
      <w:pPr>
        <w:pStyle w:val="JCARSourceNote"/>
        <w:ind w:left="720"/>
      </w:pPr>
      <w:r w:rsidRPr="00524821">
        <w:t>(Source:  Amended at 4</w:t>
      </w:r>
      <w:r>
        <w:t>8</w:t>
      </w:r>
      <w:r w:rsidRPr="00524821">
        <w:t xml:space="preserve"> Ill. Reg. </w:t>
      </w:r>
      <w:r w:rsidR="00351CFF">
        <w:t>8776</w:t>
      </w:r>
      <w:r w:rsidRPr="00524821">
        <w:t xml:space="preserve">, effective </w:t>
      </w:r>
      <w:r w:rsidR="00351CFF">
        <w:t>June 4, 2024</w:t>
      </w:r>
      <w:r w:rsidRPr="00524821">
        <w:t>)</w:t>
      </w:r>
    </w:p>
    <w:sectPr w:rsidR="00A364B8" w:rsidRPr="00D55B37" w:rsidSect="002E11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E1169"/>
    <w:rsid w:val="00077524"/>
    <w:rsid w:val="0029138A"/>
    <w:rsid w:val="002E1169"/>
    <w:rsid w:val="00324362"/>
    <w:rsid w:val="00351CFF"/>
    <w:rsid w:val="003C78F6"/>
    <w:rsid w:val="00413BB4"/>
    <w:rsid w:val="004C2F32"/>
    <w:rsid w:val="00503025"/>
    <w:rsid w:val="0057578B"/>
    <w:rsid w:val="005B1C1B"/>
    <w:rsid w:val="005C3366"/>
    <w:rsid w:val="005E7A82"/>
    <w:rsid w:val="00606D1B"/>
    <w:rsid w:val="00627860"/>
    <w:rsid w:val="006A71F5"/>
    <w:rsid w:val="006A7EAC"/>
    <w:rsid w:val="007904D1"/>
    <w:rsid w:val="007F4321"/>
    <w:rsid w:val="009B7BD7"/>
    <w:rsid w:val="00A173E6"/>
    <w:rsid w:val="00A26764"/>
    <w:rsid w:val="00A364B8"/>
    <w:rsid w:val="00B57F5E"/>
    <w:rsid w:val="00BA3FC4"/>
    <w:rsid w:val="00C030F1"/>
    <w:rsid w:val="00C37AFB"/>
    <w:rsid w:val="00CE1CB1"/>
    <w:rsid w:val="00DE561A"/>
    <w:rsid w:val="00E1229A"/>
    <w:rsid w:val="00E56A3C"/>
    <w:rsid w:val="00EA753A"/>
    <w:rsid w:val="00F210DE"/>
    <w:rsid w:val="00F51955"/>
    <w:rsid w:val="00FF5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C21416F"/>
  <w15:docId w15:val="{87F98C93-EE30-4C9D-BBB2-038C5AE1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27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1375</vt:lpstr>
    </vt:vector>
  </TitlesOfParts>
  <Company>General Assembly</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1375</dc:title>
  <dc:subject/>
  <dc:creator>Illinois General Assembly</dc:creator>
  <cp:keywords/>
  <dc:description/>
  <cp:lastModifiedBy>Shipley, Melissa A.</cp:lastModifiedBy>
  <cp:revision>4</cp:revision>
  <dcterms:created xsi:type="dcterms:W3CDTF">2024-05-21T20:44:00Z</dcterms:created>
  <dcterms:modified xsi:type="dcterms:W3CDTF">2024-06-21T12:47:00Z</dcterms:modified>
</cp:coreProperties>
</file>