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6D2D" w14:textId="77777777" w:rsidR="00B057B5" w:rsidRDefault="00B057B5" w:rsidP="00B057B5">
      <w:pPr>
        <w:widowControl w:val="0"/>
        <w:autoSpaceDE w:val="0"/>
        <w:autoSpaceDN w:val="0"/>
        <w:adjustRightInd w:val="0"/>
        <w:rPr>
          <w:b/>
        </w:rPr>
      </w:pPr>
    </w:p>
    <w:p w14:paraId="3D2F3E3A" w14:textId="07AE1EEF" w:rsidR="00B057B5" w:rsidRPr="007F06E7" w:rsidRDefault="00B057B5" w:rsidP="00B057B5">
      <w:pPr>
        <w:widowControl w:val="0"/>
        <w:autoSpaceDE w:val="0"/>
        <w:autoSpaceDN w:val="0"/>
        <w:adjustRightInd w:val="0"/>
      </w:pPr>
      <w:r w:rsidRPr="007F06E7">
        <w:rPr>
          <w:b/>
        </w:rPr>
        <w:t xml:space="preserve">Section </w:t>
      </w:r>
      <w:proofErr w:type="gramStart"/>
      <w:r w:rsidRPr="007F06E7">
        <w:rPr>
          <w:b/>
        </w:rPr>
        <w:t xml:space="preserve">1375.145  </w:t>
      </w:r>
      <w:r w:rsidR="002072A6">
        <w:rPr>
          <w:b/>
        </w:rPr>
        <w:t>Required</w:t>
      </w:r>
      <w:proofErr w:type="gramEnd"/>
      <w:r w:rsidRPr="007F06E7">
        <w:rPr>
          <w:b/>
        </w:rPr>
        <w:t xml:space="preserve"> Education for Clinical Professional Counseling Programs</w:t>
      </w:r>
    </w:p>
    <w:p w14:paraId="5872F9AE" w14:textId="77777777" w:rsidR="00B057B5" w:rsidRPr="007F06E7" w:rsidRDefault="00B057B5" w:rsidP="00B057B5">
      <w:pPr>
        <w:widowControl w:val="0"/>
        <w:autoSpaceDE w:val="0"/>
        <w:autoSpaceDN w:val="0"/>
        <w:adjustRightInd w:val="0"/>
      </w:pPr>
    </w:p>
    <w:p w14:paraId="4DE17468" w14:textId="3DE56069" w:rsidR="00B057B5" w:rsidRPr="007F06E7" w:rsidRDefault="00B057B5" w:rsidP="00B057B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F06E7">
        <w:rPr>
          <w:bCs/>
        </w:rPr>
        <w:t>a)</w:t>
      </w:r>
      <w:r w:rsidRPr="007F06E7">
        <w:rPr>
          <w:bCs/>
        </w:rPr>
        <w:tab/>
        <w:t xml:space="preserve">The educational requirements are </w:t>
      </w:r>
      <w:r w:rsidR="002072A6">
        <w:rPr>
          <w:bCs/>
        </w:rPr>
        <w:t>identical to those found in Section 1375.45.</w:t>
      </w:r>
    </w:p>
    <w:p w14:paraId="7A880DFF" w14:textId="24500EBC" w:rsidR="00B057B5" w:rsidRPr="007F06E7" w:rsidRDefault="00B057B5" w:rsidP="009E09E3">
      <w:pPr>
        <w:widowControl w:val="0"/>
        <w:autoSpaceDE w:val="0"/>
        <w:autoSpaceDN w:val="0"/>
        <w:adjustRightInd w:val="0"/>
        <w:rPr>
          <w:bCs/>
        </w:rPr>
      </w:pPr>
    </w:p>
    <w:p w14:paraId="508DF037" w14:textId="358D29A1" w:rsidR="00B057B5" w:rsidRPr="007F06E7" w:rsidRDefault="00B057B5" w:rsidP="00B057B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F06E7">
        <w:rPr>
          <w:bCs/>
        </w:rPr>
        <w:t>b)</w:t>
      </w:r>
      <w:r w:rsidRPr="007F06E7">
        <w:rPr>
          <w:bCs/>
        </w:rPr>
        <w:tab/>
        <w:t>For the purposes of this Section,</w:t>
      </w:r>
      <w:r w:rsidR="002072A6" w:rsidRPr="002072A6">
        <w:rPr>
          <w:bCs/>
        </w:rPr>
        <w:t xml:space="preserve"> </w:t>
      </w:r>
      <w:r w:rsidR="002072A6">
        <w:rPr>
          <w:bCs/>
        </w:rPr>
        <w:t>an individual holding an active professional counselor license meets the education requirements of this Section</w:t>
      </w:r>
      <w:r w:rsidRPr="007F06E7">
        <w:rPr>
          <w:bCs/>
        </w:rPr>
        <w:t>.</w:t>
      </w:r>
    </w:p>
    <w:p w14:paraId="3C59A49C" w14:textId="714F8C23" w:rsidR="00B057B5" w:rsidRPr="007F06E7" w:rsidRDefault="00B057B5" w:rsidP="009E09E3">
      <w:pPr>
        <w:widowControl w:val="0"/>
        <w:autoSpaceDE w:val="0"/>
        <w:autoSpaceDN w:val="0"/>
        <w:adjustRightInd w:val="0"/>
        <w:rPr>
          <w:bCs/>
        </w:rPr>
      </w:pPr>
    </w:p>
    <w:p w14:paraId="560CCD29" w14:textId="04199545" w:rsidR="00B057B5" w:rsidRPr="00D55B37" w:rsidRDefault="002072A6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A55232">
        <w:t>8776</w:t>
      </w:r>
      <w:r w:rsidRPr="00524821">
        <w:t xml:space="preserve">, effective </w:t>
      </w:r>
      <w:r w:rsidR="00A55232">
        <w:t>June 4, 2024</w:t>
      </w:r>
      <w:r w:rsidRPr="00524821">
        <w:t>)</w:t>
      </w:r>
    </w:p>
    <w:sectPr w:rsidR="00B057B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A3F7" w14:textId="77777777" w:rsidR="00903F52" w:rsidRDefault="00903F52">
      <w:r>
        <w:separator/>
      </w:r>
    </w:p>
  </w:endnote>
  <w:endnote w:type="continuationSeparator" w:id="0">
    <w:p w14:paraId="521D629C" w14:textId="77777777" w:rsidR="00903F52" w:rsidRDefault="0090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8B97" w14:textId="77777777" w:rsidR="00903F52" w:rsidRDefault="00903F52">
      <w:r>
        <w:separator/>
      </w:r>
    </w:p>
  </w:footnote>
  <w:footnote w:type="continuationSeparator" w:id="0">
    <w:p w14:paraId="245EF883" w14:textId="77777777" w:rsidR="00903F52" w:rsidRDefault="0090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16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55E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2A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A98"/>
    <w:rsid w:val="00620BBA"/>
    <w:rsid w:val="006225B0"/>
    <w:rsid w:val="006247D4"/>
    <w:rsid w:val="00626C17"/>
    <w:rsid w:val="00626FE8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709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2CC"/>
    <w:rsid w:val="00855AEC"/>
    <w:rsid w:val="00855F56"/>
    <w:rsid w:val="008570BA"/>
    <w:rsid w:val="00860ECA"/>
    <w:rsid w:val="00865E1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5C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3F52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9E3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232"/>
    <w:rsid w:val="00A600AA"/>
    <w:rsid w:val="00A623FE"/>
    <w:rsid w:val="00A71A1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7B5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9BE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4B9"/>
    <w:rsid w:val="00D55B37"/>
    <w:rsid w:val="00D5634E"/>
    <w:rsid w:val="00D64B08"/>
    <w:rsid w:val="00D70D8F"/>
    <w:rsid w:val="00D76B84"/>
    <w:rsid w:val="00D77DCF"/>
    <w:rsid w:val="00D876AB"/>
    <w:rsid w:val="00D87E2A"/>
    <w:rsid w:val="00D90165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D40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41D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81E37"/>
  <w15:docId w15:val="{87F98C93-EE30-4C9D-BBB2-038C5AE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7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2024-05-21T20:44:00Z</dcterms:created>
  <dcterms:modified xsi:type="dcterms:W3CDTF">2024-06-21T12:48:00Z</dcterms:modified>
</cp:coreProperties>
</file>