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C563" w14:textId="77777777" w:rsidR="00152C9D" w:rsidRPr="00152C9D" w:rsidRDefault="00152C9D" w:rsidP="00152C9D">
      <w:pPr>
        <w:rPr>
          <w:bCs/>
        </w:rPr>
      </w:pPr>
    </w:p>
    <w:p w14:paraId="22CF651B" w14:textId="66220A3D" w:rsidR="00152C9D" w:rsidRPr="00152C9D" w:rsidRDefault="00152C9D" w:rsidP="00152C9D">
      <w:pPr>
        <w:rPr>
          <w:b/>
        </w:rPr>
      </w:pPr>
      <w:r w:rsidRPr="00152C9D">
        <w:rPr>
          <w:b/>
        </w:rPr>
        <w:t xml:space="preserve">Section </w:t>
      </w:r>
      <w:proofErr w:type="gramStart"/>
      <w:r w:rsidRPr="00152C9D">
        <w:rPr>
          <w:b/>
        </w:rPr>
        <w:t>1410.235  Insurance</w:t>
      </w:r>
      <w:proofErr w:type="gramEnd"/>
      <w:r w:rsidRPr="00152C9D">
        <w:rPr>
          <w:b/>
        </w:rPr>
        <w:t xml:space="preserve"> Requirements</w:t>
      </w:r>
    </w:p>
    <w:p w14:paraId="09669394" w14:textId="77777777" w:rsidR="00152C9D" w:rsidRPr="00152C9D" w:rsidRDefault="00152C9D" w:rsidP="00152C9D">
      <w:pPr>
        <w:rPr>
          <w:bCs/>
        </w:rPr>
      </w:pPr>
    </w:p>
    <w:p w14:paraId="3F385547" w14:textId="790D19D3" w:rsidR="00152C9D" w:rsidRPr="00152C9D" w:rsidRDefault="00152C9D" w:rsidP="00152C9D">
      <w:pPr>
        <w:ind w:left="1440" w:hanging="720"/>
        <w:rPr>
          <w:bCs/>
        </w:rPr>
      </w:pPr>
      <w:r w:rsidRPr="00152C9D">
        <w:rPr>
          <w:bCs/>
        </w:rPr>
        <w:t>a)</w:t>
      </w:r>
      <w:r>
        <w:rPr>
          <w:bCs/>
        </w:rPr>
        <w:tab/>
      </w:r>
      <w:r w:rsidRPr="00152C9D">
        <w:rPr>
          <w:bCs/>
        </w:rPr>
        <w:t>A licensed home inspector, licensed home inspector entity, or applicant shall maintain general liability insurance in the amount of at least $100,000 to cover any losses or claims against a home inspector, the managing home inspector, or the home inspector entity.</w:t>
      </w:r>
    </w:p>
    <w:p w14:paraId="6F2C6DB1" w14:textId="77777777" w:rsidR="00152C9D" w:rsidRPr="00152C9D" w:rsidRDefault="00152C9D" w:rsidP="00E8411B">
      <w:pPr>
        <w:rPr>
          <w:bCs/>
        </w:rPr>
      </w:pPr>
    </w:p>
    <w:p w14:paraId="2A33A9A8" w14:textId="77777777" w:rsidR="00152C9D" w:rsidRDefault="00152C9D" w:rsidP="00152C9D">
      <w:pPr>
        <w:ind w:left="1440" w:hanging="720"/>
        <w:rPr>
          <w:bCs/>
        </w:rPr>
      </w:pPr>
      <w:r w:rsidRPr="00152C9D">
        <w:rPr>
          <w:bCs/>
        </w:rPr>
        <w:t>b)</w:t>
      </w:r>
      <w:r>
        <w:rPr>
          <w:bCs/>
        </w:rPr>
        <w:tab/>
      </w:r>
      <w:r w:rsidRPr="00152C9D">
        <w:rPr>
          <w:bCs/>
        </w:rPr>
        <w:t xml:space="preserve">The general liability insurance, if applicable, must at all times cover:  </w:t>
      </w:r>
    </w:p>
    <w:p w14:paraId="771ADF81" w14:textId="77777777" w:rsidR="00152C9D" w:rsidRDefault="00152C9D" w:rsidP="00E8411B">
      <w:pPr>
        <w:rPr>
          <w:bCs/>
        </w:rPr>
      </w:pPr>
    </w:p>
    <w:p w14:paraId="7CAFC6C9" w14:textId="0D29B49C" w:rsidR="00152C9D" w:rsidRDefault="00152C9D" w:rsidP="00152C9D">
      <w:pPr>
        <w:ind w:left="2160" w:hanging="720"/>
        <w:rPr>
          <w:bCs/>
        </w:rPr>
      </w:pPr>
      <w:r w:rsidRPr="00152C9D">
        <w:rPr>
          <w:bCs/>
        </w:rPr>
        <w:t>1)</w:t>
      </w:r>
      <w:r>
        <w:rPr>
          <w:bCs/>
        </w:rPr>
        <w:tab/>
      </w:r>
      <w:r w:rsidRPr="00152C9D">
        <w:rPr>
          <w:bCs/>
        </w:rPr>
        <w:t xml:space="preserve">the managing home inspector; </w:t>
      </w:r>
    </w:p>
    <w:p w14:paraId="45E33185" w14:textId="77777777" w:rsidR="00152C9D" w:rsidRDefault="00152C9D" w:rsidP="00E8411B">
      <w:pPr>
        <w:rPr>
          <w:bCs/>
        </w:rPr>
      </w:pPr>
    </w:p>
    <w:p w14:paraId="7D5C6FA6" w14:textId="3CB14806" w:rsidR="00152C9D" w:rsidRDefault="00152C9D" w:rsidP="00152C9D">
      <w:pPr>
        <w:ind w:left="2160" w:hanging="720"/>
        <w:rPr>
          <w:bCs/>
        </w:rPr>
      </w:pPr>
      <w:r w:rsidRPr="00152C9D">
        <w:rPr>
          <w:bCs/>
        </w:rPr>
        <w:t>2)</w:t>
      </w:r>
      <w:r>
        <w:rPr>
          <w:bCs/>
        </w:rPr>
        <w:tab/>
      </w:r>
      <w:r w:rsidRPr="00152C9D">
        <w:rPr>
          <w:bCs/>
        </w:rPr>
        <w:t xml:space="preserve">the home inspector entity; </w:t>
      </w:r>
    </w:p>
    <w:p w14:paraId="11EE27E5" w14:textId="77777777" w:rsidR="00152C9D" w:rsidRDefault="00152C9D" w:rsidP="00E8411B">
      <w:pPr>
        <w:rPr>
          <w:bCs/>
        </w:rPr>
      </w:pPr>
    </w:p>
    <w:p w14:paraId="73F3F7CD" w14:textId="377EE0AD" w:rsidR="00152C9D" w:rsidRDefault="00152C9D" w:rsidP="00152C9D">
      <w:pPr>
        <w:ind w:left="2160" w:hanging="720"/>
        <w:rPr>
          <w:bCs/>
        </w:rPr>
      </w:pPr>
      <w:r w:rsidRPr="00152C9D">
        <w:rPr>
          <w:bCs/>
        </w:rPr>
        <w:t>3)</w:t>
      </w:r>
      <w:r>
        <w:rPr>
          <w:bCs/>
        </w:rPr>
        <w:tab/>
      </w:r>
      <w:r w:rsidRPr="00152C9D">
        <w:rPr>
          <w:bCs/>
        </w:rPr>
        <w:t xml:space="preserve">all licensed home inspectors; and </w:t>
      </w:r>
    </w:p>
    <w:p w14:paraId="66FE9414" w14:textId="77777777" w:rsidR="00152C9D" w:rsidRDefault="00152C9D" w:rsidP="00E8411B">
      <w:pPr>
        <w:rPr>
          <w:bCs/>
        </w:rPr>
      </w:pPr>
    </w:p>
    <w:p w14:paraId="16790488" w14:textId="14F89E22" w:rsidR="00152C9D" w:rsidRPr="00152C9D" w:rsidRDefault="00152C9D" w:rsidP="00152C9D">
      <w:pPr>
        <w:ind w:left="2160" w:hanging="720"/>
        <w:rPr>
          <w:bCs/>
        </w:rPr>
      </w:pPr>
      <w:r w:rsidRPr="00152C9D">
        <w:rPr>
          <w:bCs/>
        </w:rPr>
        <w:t>4)</w:t>
      </w:r>
      <w:r>
        <w:rPr>
          <w:bCs/>
        </w:rPr>
        <w:tab/>
      </w:r>
      <w:r w:rsidRPr="00152C9D">
        <w:rPr>
          <w:bCs/>
        </w:rPr>
        <w:t>all owners, partners, members, managers, officers, directors, and employees of the home inspector entity.</w:t>
      </w:r>
    </w:p>
    <w:p w14:paraId="3BAF982B" w14:textId="77777777" w:rsidR="00152C9D" w:rsidRPr="00152C9D" w:rsidRDefault="00152C9D" w:rsidP="00E8411B">
      <w:pPr>
        <w:rPr>
          <w:bCs/>
        </w:rPr>
      </w:pPr>
    </w:p>
    <w:p w14:paraId="5A6D7D64" w14:textId="18DC38B3" w:rsidR="00152C9D" w:rsidRPr="00152C9D" w:rsidRDefault="00152C9D" w:rsidP="00152C9D">
      <w:pPr>
        <w:ind w:left="1440" w:hanging="720"/>
        <w:rPr>
          <w:bCs/>
        </w:rPr>
      </w:pPr>
      <w:r w:rsidRPr="00152C9D">
        <w:rPr>
          <w:bCs/>
        </w:rPr>
        <w:t>c)</w:t>
      </w:r>
      <w:r>
        <w:rPr>
          <w:bCs/>
        </w:rPr>
        <w:tab/>
      </w:r>
      <w:r w:rsidRPr="00152C9D">
        <w:rPr>
          <w:bCs/>
        </w:rPr>
        <w:t>The home inspector or home inspector entity shall maintain a current certificate of general liability insurance coverage that includes the name of the applicant or licensee as it appears or will appear on their license, and the dates of coverage.</w:t>
      </w:r>
    </w:p>
    <w:p w14:paraId="35704204" w14:textId="77777777" w:rsidR="00152C9D" w:rsidRPr="00152C9D" w:rsidRDefault="00152C9D" w:rsidP="00E8411B">
      <w:pPr>
        <w:rPr>
          <w:bCs/>
        </w:rPr>
      </w:pPr>
    </w:p>
    <w:p w14:paraId="2EA16161" w14:textId="378BD8F4" w:rsidR="00152C9D" w:rsidRPr="00152C9D" w:rsidRDefault="00152C9D" w:rsidP="00152C9D">
      <w:pPr>
        <w:ind w:left="1440" w:hanging="720"/>
        <w:rPr>
          <w:bCs/>
        </w:rPr>
      </w:pPr>
      <w:r w:rsidRPr="00152C9D">
        <w:rPr>
          <w:bCs/>
        </w:rPr>
        <w:t>d)</w:t>
      </w:r>
      <w:r>
        <w:rPr>
          <w:bCs/>
        </w:rPr>
        <w:tab/>
      </w:r>
      <w:r w:rsidRPr="00152C9D">
        <w:rPr>
          <w:bCs/>
        </w:rPr>
        <w:t>All licensees shall maintain general liability insurance for at least one year after the latest home inspection report or supplemental report the home inspector delivered.</w:t>
      </w:r>
    </w:p>
    <w:p w14:paraId="00219C7C" w14:textId="77777777" w:rsidR="00152C9D" w:rsidRPr="00152C9D" w:rsidRDefault="00152C9D" w:rsidP="00E8411B">
      <w:pPr>
        <w:rPr>
          <w:bCs/>
        </w:rPr>
      </w:pPr>
    </w:p>
    <w:p w14:paraId="247CF726" w14:textId="740E645E" w:rsidR="00152C9D" w:rsidRPr="00152C9D" w:rsidRDefault="00152C9D" w:rsidP="00152C9D">
      <w:pPr>
        <w:ind w:left="1440" w:hanging="720"/>
        <w:rPr>
          <w:bCs/>
        </w:rPr>
      </w:pPr>
      <w:r w:rsidRPr="00152C9D">
        <w:rPr>
          <w:bCs/>
        </w:rPr>
        <w:t>e)</w:t>
      </w:r>
      <w:r>
        <w:rPr>
          <w:bCs/>
        </w:rPr>
        <w:tab/>
      </w:r>
      <w:r w:rsidRPr="00152C9D">
        <w:rPr>
          <w:bCs/>
        </w:rPr>
        <w:t>The licensee shall maintain all records of general liability insurance coverage in electronic or physical format and make such records available at the Department</w:t>
      </w:r>
      <w:r>
        <w:rPr>
          <w:bCs/>
        </w:rPr>
        <w:t>'</w:t>
      </w:r>
      <w:r w:rsidRPr="00152C9D">
        <w:rPr>
          <w:bCs/>
        </w:rPr>
        <w:t>s request.</w:t>
      </w:r>
    </w:p>
    <w:p w14:paraId="692225D3" w14:textId="77777777" w:rsidR="00152C9D" w:rsidRPr="00152C9D" w:rsidRDefault="00152C9D" w:rsidP="00E8411B">
      <w:pPr>
        <w:rPr>
          <w:bCs/>
        </w:rPr>
      </w:pPr>
    </w:p>
    <w:p w14:paraId="7026D59A" w14:textId="2BF18F4E" w:rsidR="00152C9D" w:rsidRDefault="00152C9D" w:rsidP="00152C9D">
      <w:pPr>
        <w:ind w:left="1440" w:hanging="720"/>
        <w:rPr>
          <w:bCs/>
        </w:rPr>
      </w:pPr>
      <w:r w:rsidRPr="00152C9D">
        <w:rPr>
          <w:bCs/>
        </w:rPr>
        <w:t>f)</w:t>
      </w:r>
      <w:r>
        <w:rPr>
          <w:bCs/>
        </w:rPr>
        <w:tab/>
      </w:r>
      <w:r w:rsidRPr="00152C9D">
        <w:rPr>
          <w:bCs/>
        </w:rPr>
        <w:t>Failure of an applicant or licensee to carry and maintain this insurance required by the Act and this Part, to timely submit proof of coverage upon the Department</w:t>
      </w:r>
      <w:r>
        <w:rPr>
          <w:bCs/>
        </w:rPr>
        <w:t>'</w:t>
      </w:r>
      <w:r w:rsidRPr="00152C9D">
        <w:rPr>
          <w:bCs/>
        </w:rPr>
        <w:t xml:space="preserve">s request, or to timely report to the Department any claims made against the policy of insurance may be grounds for refusal to issue or renew a license, or the </w:t>
      </w:r>
      <w:r w:rsidR="002F6486" w:rsidRPr="002F6486">
        <w:rPr>
          <w:bCs/>
        </w:rPr>
        <w:t>suspension or revocation of a license.</w:t>
      </w:r>
    </w:p>
    <w:p w14:paraId="5E36AA8D" w14:textId="77777777" w:rsidR="00152C9D" w:rsidRDefault="00152C9D" w:rsidP="00152C9D">
      <w:pPr>
        <w:rPr>
          <w:bCs/>
        </w:rPr>
      </w:pPr>
    </w:p>
    <w:p w14:paraId="45C98717" w14:textId="02B6EA78" w:rsidR="000174EB" w:rsidRPr="00093935" w:rsidRDefault="00152C9D" w:rsidP="00152C9D">
      <w:pPr>
        <w:ind w:firstLine="720"/>
      </w:pPr>
      <w:r w:rsidRPr="00524821">
        <w:t>(Source:  Added at 4</w:t>
      </w:r>
      <w:r>
        <w:t>8</w:t>
      </w:r>
      <w:r w:rsidRPr="00524821">
        <w:t xml:space="preserve"> Ill. Reg. </w:t>
      </w:r>
      <w:r w:rsidR="00E447BA">
        <w:t>2424</w:t>
      </w:r>
      <w:r w:rsidRPr="00524821">
        <w:t xml:space="preserve">, effective </w:t>
      </w:r>
      <w:r w:rsidR="00E447BA">
        <w:t>February 2,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C9A2" w14:textId="77777777" w:rsidR="00D96E7A" w:rsidRDefault="00D96E7A">
      <w:r>
        <w:separator/>
      </w:r>
    </w:p>
  </w:endnote>
  <w:endnote w:type="continuationSeparator" w:id="0">
    <w:p w14:paraId="5D15BC80" w14:textId="77777777" w:rsidR="00D96E7A" w:rsidRDefault="00D9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5F23" w14:textId="77777777" w:rsidR="00D96E7A" w:rsidRDefault="00D96E7A">
      <w:r>
        <w:separator/>
      </w:r>
    </w:p>
  </w:footnote>
  <w:footnote w:type="continuationSeparator" w:id="0">
    <w:p w14:paraId="2DBEC58B" w14:textId="77777777" w:rsidR="00D96E7A" w:rsidRDefault="00D9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7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C9D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6486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6E7A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2BB"/>
    <w:rsid w:val="00E34B29"/>
    <w:rsid w:val="00E406C7"/>
    <w:rsid w:val="00E40FDC"/>
    <w:rsid w:val="00E41211"/>
    <w:rsid w:val="00E4457E"/>
    <w:rsid w:val="00E447BA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11B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E5EFE"/>
  <w15:chartTrackingRefBased/>
  <w15:docId w15:val="{CAF9E893-7E12-4E24-ABF7-3EC30516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1386</Characters>
  <Application>Microsoft Office Word</Application>
  <DocSecurity>0</DocSecurity>
  <Lines>11</Lines>
  <Paragraphs>3</Paragraphs>
  <ScaleCrop>false</ScaleCrop>
  <Company>Illinois General Assembly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2024-01-29T21:06:00Z</dcterms:created>
  <dcterms:modified xsi:type="dcterms:W3CDTF">2024-02-16T16:06:00Z</dcterms:modified>
</cp:coreProperties>
</file>