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DA47" w14:textId="77777777" w:rsidR="001E48BB" w:rsidRDefault="001E48BB" w:rsidP="003466C3">
      <w:pPr>
        <w:rPr>
          <w:b/>
        </w:rPr>
      </w:pPr>
    </w:p>
    <w:p w14:paraId="1B6E9B7B" w14:textId="30391CF6" w:rsidR="003466C3" w:rsidRPr="00E96091" w:rsidRDefault="003466C3" w:rsidP="003466C3">
      <w:pPr>
        <w:rPr>
          <w:b/>
          <w:bCs/>
        </w:rPr>
      </w:pPr>
      <w:r w:rsidRPr="00E96091">
        <w:rPr>
          <w:b/>
        </w:rPr>
        <w:t>Section 1410.340  Additional Education; Reporting Requirements</w:t>
      </w:r>
      <w:r w:rsidR="00D63977">
        <w:rPr>
          <w:b/>
        </w:rPr>
        <w:t xml:space="preserve"> (Repealed)</w:t>
      </w:r>
    </w:p>
    <w:p w14:paraId="3BE2F338" w14:textId="77777777" w:rsidR="0081100D" w:rsidRDefault="0081100D" w:rsidP="003466C3"/>
    <w:p w14:paraId="0C9991C6" w14:textId="4225E3E4" w:rsidR="0081100D" w:rsidRPr="00D55B37" w:rsidRDefault="00D63977" w:rsidP="00D63977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6C2221">
        <w:t>2424</w:t>
      </w:r>
      <w:r w:rsidRPr="00524821">
        <w:t xml:space="preserve">, effective </w:t>
      </w:r>
      <w:r w:rsidR="006C2221">
        <w:t>February 2, 2024</w:t>
      </w:r>
      <w:r w:rsidRPr="00524821">
        <w:t>)</w:t>
      </w:r>
    </w:p>
    <w:sectPr w:rsidR="0081100D" w:rsidRPr="00D55B37" w:rsidSect="00E9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17B1" w14:textId="77777777" w:rsidR="00137C40" w:rsidRDefault="00137C40">
      <w:r>
        <w:separator/>
      </w:r>
    </w:p>
  </w:endnote>
  <w:endnote w:type="continuationSeparator" w:id="0">
    <w:p w14:paraId="2A0BEDB7" w14:textId="77777777" w:rsidR="00137C40" w:rsidRDefault="0013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1804" w14:textId="77777777" w:rsidR="00137C40" w:rsidRDefault="00137C40">
      <w:r>
        <w:separator/>
      </w:r>
    </w:p>
  </w:footnote>
  <w:footnote w:type="continuationSeparator" w:id="0">
    <w:p w14:paraId="290B2FA9" w14:textId="77777777" w:rsidR="00137C40" w:rsidRDefault="0013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B349E"/>
    <w:rsid w:val="000D225F"/>
    <w:rsid w:val="00137C40"/>
    <w:rsid w:val="001A3AE7"/>
    <w:rsid w:val="001C7D95"/>
    <w:rsid w:val="001E3074"/>
    <w:rsid w:val="001E48BB"/>
    <w:rsid w:val="00225354"/>
    <w:rsid w:val="002524EC"/>
    <w:rsid w:val="003466C3"/>
    <w:rsid w:val="00367A2E"/>
    <w:rsid w:val="003F5FD7"/>
    <w:rsid w:val="00431CFE"/>
    <w:rsid w:val="004A1104"/>
    <w:rsid w:val="005001C5"/>
    <w:rsid w:val="00530BE1"/>
    <w:rsid w:val="00542E97"/>
    <w:rsid w:val="0056157E"/>
    <w:rsid w:val="0056501E"/>
    <w:rsid w:val="006A2114"/>
    <w:rsid w:val="006C2221"/>
    <w:rsid w:val="00780733"/>
    <w:rsid w:val="007D58A8"/>
    <w:rsid w:val="0081100D"/>
    <w:rsid w:val="008271B1"/>
    <w:rsid w:val="0084781C"/>
    <w:rsid w:val="008B3636"/>
    <w:rsid w:val="00916FC1"/>
    <w:rsid w:val="00924D17"/>
    <w:rsid w:val="0098276C"/>
    <w:rsid w:val="00A2265D"/>
    <w:rsid w:val="00A600AA"/>
    <w:rsid w:val="00AE5547"/>
    <w:rsid w:val="00B35D67"/>
    <w:rsid w:val="00B516F7"/>
    <w:rsid w:val="00B71177"/>
    <w:rsid w:val="00C24DAE"/>
    <w:rsid w:val="00C353AC"/>
    <w:rsid w:val="00C4537A"/>
    <w:rsid w:val="00CC13F9"/>
    <w:rsid w:val="00CD3723"/>
    <w:rsid w:val="00CF3220"/>
    <w:rsid w:val="00D55B37"/>
    <w:rsid w:val="00D63977"/>
    <w:rsid w:val="00D93C67"/>
    <w:rsid w:val="00DB7E63"/>
    <w:rsid w:val="00E7288E"/>
    <w:rsid w:val="00E96091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CE33D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466C3"/>
    <w:rPr>
      <w:szCs w:val="20"/>
    </w:rPr>
  </w:style>
  <w:style w:type="paragraph" w:styleId="BodyText2">
    <w:name w:val="Body Text 2"/>
    <w:basedOn w:val="Normal"/>
    <w:rsid w:val="003466C3"/>
    <w:pPr>
      <w:jc w:val="both"/>
    </w:pPr>
    <w:rPr>
      <w:u w:val="single"/>
    </w:rPr>
  </w:style>
  <w:style w:type="paragraph" w:styleId="PlainText">
    <w:name w:val="Plain Text"/>
    <w:basedOn w:val="Normal"/>
    <w:rsid w:val="003466C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