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01B" w:rsidRDefault="0079001B" w:rsidP="0079001B">
      <w:pPr>
        <w:rPr>
          <w:b/>
        </w:rPr>
      </w:pPr>
    </w:p>
    <w:p w:rsidR="0079001B" w:rsidRDefault="0079001B" w:rsidP="0079001B">
      <w:pPr>
        <w:rPr>
          <w:b/>
        </w:rPr>
      </w:pPr>
      <w:r w:rsidRPr="008B72B7">
        <w:rPr>
          <w:b/>
        </w:rPr>
        <w:t>Section 1430.1030  Provision of Non-Audit Services</w:t>
      </w:r>
    </w:p>
    <w:p w:rsidR="0079001B" w:rsidRDefault="0079001B" w:rsidP="0079001B">
      <w:pPr>
        <w:rPr>
          <w:b/>
        </w:rPr>
      </w:pPr>
    </w:p>
    <w:p w:rsidR="0079001B" w:rsidRDefault="0079001B" w:rsidP="0079001B">
      <w:pPr>
        <w:ind w:left="1296" w:hanging="720"/>
      </w:pPr>
      <w:r w:rsidRPr="00CE5AB7">
        <w:t>a)</w:t>
      </w:r>
      <w:r>
        <w:tab/>
      </w:r>
      <w:r w:rsidRPr="00CE5AB7">
        <w:t>The following definitions of terminology are applicable wherever the terminology is used in</w:t>
      </w:r>
      <w:r w:rsidR="0021712B">
        <w:t xml:space="preserve"> this Section</w:t>
      </w:r>
      <w:r w:rsidRPr="00CE5AB7">
        <w:t>.</w:t>
      </w:r>
    </w:p>
    <w:p w:rsidR="0079001B" w:rsidRDefault="0079001B" w:rsidP="0079001B">
      <w:pPr>
        <w:ind w:left="1496" w:hanging="720"/>
      </w:pPr>
    </w:p>
    <w:p w:rsidR="0079001B" w:rsidRDefault="0079001B" w:rsidP="0079001B">
      <w:pPr>
        <w:ind w:left="2160" w:hanging="720"/>
      </w:pPr>
      <w:r w:rsidRPr="00CE5AB7">
        <w:t>1)</w:t>
      </w:r>
      <w:r>
        <w:tab/>
      </w:r>
      <w:r w:rsidR="0021712B">
        <w:t>"</w:t>
      </w:r>
      <w:r w:rsidRPr="00CE5AB7">
        <w:t>Affiliate</w:t>
      </w:r>
      <w:r w:rsidR="0021712B">
        <w:t>"</w:t>
      </w:r>
      <w:r w:rsidRPr="00CE5AB7">
        <w:t xml:space="preserve"> means a business organization that directly, or indirectly through one or more intermediaries, controls, is controlled by, or is under common control with a company.</w:t>
      </w:r>
    </w:p>
    <w:p w:rsidR="0079001B" w:rsidRDefault="0079001B" w:rsidP="0079001B">
      <w:pPr>
        <w:ind w:left="2244" w:hanging="720"/>
      </w:pPr>
    </w:p>
    <w:p w:rsidR="0079001B" w:rsidRDefault="0079001B" w:rsidP="0079001B">
      <w:pPr>
        <w:ind w:left="2160" w:hanging="720"/>
      </w:pPr>
      <w:r w:rsidRPr="00CE5AB7">
        <w:t>2)</w:t>
      </w:r>
      <w:r>
        <w:tab/>
      </w:r>
      <w:r w:rsidR="0021712B">
        <w:t>"</w:t>
      </w:r>
      <w:r w:rsidRPr="00CE5AB7">
        <w:t>Annual Revenues</w:t>
      </w:r>
      <w:r w:rsidR="0021712B">
        <w:t>"</w:t>
      </w:r>
      <w:r w:rsidRPr="00CE5AB7">
        <w:t xml:space="preserve"> means revenues as reflected on a </w:t>
      </w:r>
      <w:r w:rsidR="0021712B">
        <w:t>c</w:t>
      </w:r>
      <w:r w:rsidRPr="00CE5AB7">
        <w:t>ompany</w:t>
      </w:r>
      <w:r w:rsidR="0021712B">
        <w:t>'</w:t>
      </w:r>
      <w:r w:rsidRPr="00CE5AB7">
        <w:t>s audited financial statements for the applicable fiscal year.</w:t>
      </w:r>
    </w:p>
    <w:p w:rsidR="0079001B" w:rsidRDefault="0079001B" w:rsidP="0079001B">
      <w:pPr>
        <w:ind w:left="2160" w:hanging="720"/>
      </w:pPr>
    </w:p>
    <w:p w:rsidR="0079001B" w:rsidRDefault="0079001B" w:rsidP="0079001B">
      <w:pPr>
        <w:ind w:left="2160" w:hanging="720"/>
      </w:pPr>
      <w:r w:rsidRPr="00CE5AB7">
        <w:t>3)</w:t>
      </w:r>
      <w:r>
        <w:tab/>
      </w:r>
      <w:r w:rsidR="0021712B">
        <w:t>"</w:t>
      </w:r>
      <w:r w:rsidRPr="00CE5AB7">
        <w:t>Company</w:t>
      </w:r>
      <w:r w:rsidR="0021712B">
        <w:t>"</w:t>
      </w:r>
      <w:r w:rsidRPr="00CE5AB7">
        <w:t xml:space="preserve"> means a company, excluding a not-for-profit organization, that:</w:t>
      </w:r>
    </w:p>
    <w:p w:rsidR="0079001B" w:rsidRDefault="0079001B" w:rsidP="0079001B">
      <w:pPr>
        <w:ind w:left="2244" w:hanging="720"/>
      </w:pPr>
    </w:p>
    <w:p w:rsidR="0079001B" w:rsidRDefault="0079001B" w:rsidP="0079001B">
      <w:pPr>
        <w:ind w:left="2880" w:hanging="720"/>
      </w:pPr>
      <w:r w:rsidRPr="00CE5AB7">
        <w:t>A)</w:t>
      </w:r>
      <w:r>
        <w:tab/>
      </w:r>
      <w:r w:rsidRPr="00CE5AB7">
        <w:t xml:space="preserve">has its principal place of business located in the State of </w:t>
      </w:r>
      <w:smartTag w:uri="urn:schemas-microsoft-com:office:smarttags" w:element="State">
        <w:smartTag w:uri="urn:schemas-microsoft-com:office:smarttags" w:element="place">
          <w:r w:rsidRPr="00CE5AB7">
            <w:t>Illinois</w:t>
          </w:r>
        </w:smartTag>
      </w:smartTag>
      <w:r w:rsidRPr="00CE5AB7">
        <w:t>;</w:t>
      </w:r>
    </w:p>
    <w:p w:rsidR="0079001B" w:rsidRDefault="0079001B" w:rsidP="0079001B">
      <w:pPr>
        <w:ind w:left="2805" w:hanging="561"/>
      </w:pPr>
    </w:p>
    <w:p w:rsidR="0079001B" w:rsidRDefault="0079001B" w:rsidP="0079001B">
      <w:pPr>
        <w:ind w:left="2880" w:hanging="720"/>
      </w:pPr>
      <w:r w:rsidRPr="00CE5AB7">
        <w:t>B)</w:t>
      </w:r>
      <w:r>
        <w:tab/>
      </w:r>
      <w:r w:rsidRPr="00CE5AB7">
        <w:t>is not required to file periodic information, documents, and reports pursuant to the Securities Exchange Act of 1934; and</w:t>
      </w:r>
    </w:p>
    <w:p w:rsidR="0079001B" w:rsidRDefault="0079001B" w:rsidP="0079001B">
      <w:pPr>
        <w:ind w:left="2880" w:hanging="720"/>
      </w:pPr>
    </w:p>
    <w:p w:rsidR="0079001B" w:rsidRDefault="0079001B" w:rsidP="0079001B">
      <w:pPr>
        <w:ind w:left="2880" w:hanging="720"/>
      </w:pPr>
      <w:r w:rsidRPr="00CE5AB7">
        <w:t>C)</w:t>
      </w:r>
      <w:r>
        <w:tab/>
      </w:r>
      <w:r w:rsidRPr="00CE5AB7">
        <w:t xml:space="preserve">during its previous fiscal year, had annual revenues exceeding $50,000,000 or employed more than 500 employees in the State of </w:t>
      </w:r>
      <w:smartTag w:uri="urn:schemas-microsoft-com:office:smarttags" w:element="State">
        <w:smartTag w:uri="urn:schemas-microsoft-com:office:smarttags" w:element="place">
          <w:r w:rsidRPr="00CE5AB7">
            <w:t>Illinois</w:t>
          </w:r>
        </w:smartTag>
      </w:smartTag>
      <w:r w:rsidRPr="00CE5AB7">
        <w:t>.</w:t>
      </w:r>
    </w:p>
    <w:p w:rsidR="0079001B" w:rsidRDefault="0079001B" w:rsidP="0079001B">
      <w:pPr>
        <w:ind w:left="2805" w:hanging="561"/>
      </w:pPr>
    </w:p>
    <w:p w:rsidR="0079001B" w:rsidRDefault="0079001B" w:rsidP="0079001B">
      <w:pPr>
        <w:ind w:left="2160" w:hanging="720"/>
      </w:pPr>
      <w:r w:rsidRPr="00CE5AB7">
        <w:t>4)</w:t>
      </w:r>
      <w:r>
        <w:tab/>
      </w:r>
      <w:r w:rsidR="0021712B">
        <w:t>"</w:t>
      </w:r>
      <w:r w:rsidRPr="00CE5AB7">
        <w:t>Permitted non-audit services</w:t>
      </w:r>
      <w:r w:rsidR="0021712B">
        <w:t>"</w:t>
      </w:r>
      <w:r w:rsidRPr="00CE5AB7">
        <w:t xml:space="preserve"> means non-audit services other than regulated non-audit services.</w:t>
      </w:r>
    </w:p>
    <w:p w:rsidR="0079001B" w:rsidRDefault="0079001B" w:rsidP="0079001B">
      <w:pPr>
        <w:ind w:left="2160" w:hanging="720"/>
      </w:pPr>
    </w:p>
    <w:p w:rsidR="0079001B" w:rsidRDefault="0079001B" w:rsidP="0079001B">
      <w:pPr>
        <w:ind w:left="2160" w:hanging="720"/>
      </w:pPr>
      <w:r w:rsidRPr="00CE5AB7">
        <w:t>5)</w:t>
      </w:r>
      <w:r>
        <w:tab/>
      </w:r>
      <w:r w:rsidR="0021712B">
        <w:t>"</w:t>
      </w:r>
      <w:r w:rsidRPr="00CE5AB7">
        <w:t>Regulated non-audit services</w:t>
      </w:r>
      <w:r w:rsidR="0021712B">
        <w:t>"</w:t>
      </w:r>
      <w:r w:rsidRPr="00CE5AB7">
        <w:t xml:space="preserve"> means those non-audit services enumerated in</w:t>
      </w:r>
      <w:r w:rsidR="0021712B">
        <w:t xml:space="preserve"> paragraphs </w:t>
      </w:r>
      <w:r w:rsidRPr="00CE5AB7">
        <w:t>(1) through (9) of subsection (g) of Section 10A of the Securities Exchange Act of 1934</w:t>
      </w:r>
      <w:r w:rsidR="0021712B">
        <w:t xml:space="preserve"> (15 USC 78j-1(g)(1) through (</w:t>
      </w:r>
      <w:r w:rsidR="00B37572">
        <w:t>9</w:t>
      </w:r>
      <w:r w:rsidR="0021712B">
        <w:t>)</w:t>
      </w:r>
      <w:r w:rsidRPr="00CE5AB7">
        <w:t xml:space="preserve">, as amended.  In the implementation of this </w:t>
      </w:r>
      <w:r w:rsidR="0021712B">
        <w:t>Section</w:t>
      </w:r>
      <w:r w:rsidRPr="00CE5AB7">
        <w:t xml:space="preserve"> and in the enforcement of 225 ILCS 450/30.4, the following will guide the Department in its determination of the scope of such non-audit services and the extent to which non-audit services constitute </w:t>
      </w:r>
      <w:r w:rsidR="0021712B">
        <w:t>r</w:t>
      </w:r>
      <w:r w:rsidRPr="00CE5AB7">
        <w:t xml:space="preserve">egulated </w:t>
      </w:r>
      <w:r w:rsidR="0021712B">
        <w:t>n</w:t>
      </w:r>
      <w:r w:rsidRPr="00CE5AB7">
        <w:t>on-</w:t>
      </w:r>
      <w:r w:rsidR="0021712B">
        <w:t>a</w:t>
      </w:r>
      <w:r w:rsidRPr="00CE5AB7">
        <w:t xml:space="preserve">udit </w:t>
      </w:r>
      <w:r w:rsidR="0021712B">
        <w:t>s</w:t>
      </w:r>
      <w:r w:rsidRPr="00CE5AB7">
        <w:t>ervices:</w:t>
      </w:r>
    </w:p>
    <w:p w:rsidR="0079001B" w:rsidRDefault="0079001B" w:rsidP="0079001B">
      <w:pPr>
        <w:ind w:left="2160" w:hanging="720"/>
      </w:pPr>
    </w:p>
    <w:p w:rsidR="0079001B" w:rsidRDefault="0079001B" w:rsidP="0079001B">
      <w:pPr>
        <w:ind w:left="2880" w:hanging="720"/>
      </w:pPr>
      <w:r w:rsidRPr="00CE5AB7">
        <w:t>A)</w:t>
      </w:r>
      <w:r>
        <w:tab/>
      </w:r>
      <w:r w:rsidRPr="00CE5AB7">
        <w:t>the qualifications set forth in Sections 2(a)(2), 201 and 202 of the Sarbanes-Oxley Act of 2002</w:t>
      </w:r>
      <w:r w:rsidR="0021712B">
        <w:t xml:space="preserve"> (15 USC 7201)</w:t>
      </w:r>
      <w:r w:rsidRPr="00CE5AB7">
        <w:t>;</w:t>
      </w:r>
    </w:p>
    <w:p w:rsidR="0079001B" w:rsidRDefault="0079001B" w:rsidP="0079001B">
      <w:pPr>
        <w:ind w:left="2880" w:hanging="720"/>
      </w:pPr>
    </w:p>
    <w:p w:rsidR="0079001B" w:rsidRDefault="0079001B" w:rsidP="0079001B">
      <w:pPr>
        <w:ind w:left="2880" w:hanging="720"/>
      </w:pPr>
      <w:r w:rsidRPr="00CE5AB7">
        <w:t>B)</w:t>
      </w:r>
      <w:r>
        <w:tab/>
      </w:r>
      <w:r w:rsidRPr="00CE5AB7">
        <w:t xml:space="preserve">the regulations adopted by the Federal Securities and Exchange Commission and the Public Company Accounting Oversight Board to implement </w:t>
      </w:r>
      <w:r w:rsidR="0021712B">
        <w:t xml:space="preserve">paragraphs </w:t>
      </w:r>
      <w:r w:rsidRPr="00CE5AB7">
        <w:t>(1) through (9) of subsection (g) of Section 10A of the Securities Exchange Act of 1934, as amended, and to implement Sections 2(a), 201 and 202 of the Sarbanes-Oxley Act of 2002</w:t>
      </w:r>
      <w:r w:rsidR="0021712B">
        <w:t xml:space="preserve"> (15 USC 7201)</w:t>
      </w:r>
      <w:r w:rsidRPr="00CE5AB7">
        <w:t>; and</w:t>
      </w:r>
    </w:p>
    <w:p w:rsidR="0079001B" w:rsidRDefault="0079001B" w:rsidP="0079001B">
      <w:pPr>
        <w:ind w:left="2880" w:hanging="720"/>
      </w:pPr>
    </w:p>
    <w:p w:rsidR="0079001B" w:rsidRDefault="0079001B" w:rsidP="0079001B">
      <w:pPr>
        <w:ind w:left="2880" w:hanging="720"/>
      </w:pPr>
      <w:r w:rsidRPr="00CE5AB7">
        <w:lastRenderedPageBreak/>
        <w:t>C)</w:t>
      </w:r>
      <w:r>
        <w:tab/>
      </w:r>
      <w:r w:rsidRPr="00CE5AB7">
        <w:t xml:space="preserve">judicial and administrative interpretations of </w:t>
      </w:r>
      <w:r w:rsidR="0021712B">
        <w:t xml:space="preserve">the </w:t>
      </w:r>
      <w:r w:rsidRPr="00CE5AB7">
        <w:t>statutes and regulations</w:t>
      </w:r>
      <w:r w:rsidR="0021712B">
        <w:t xml:space="preserve"> listed in subsections (a)(5)(A) and (B)</w:t>
      </w:r>
      <w:r w:rsidRPr="00CE5AB7">
        <w:t>.</w:t>
      </w:r>
    </w:p>
    <w:p w:rsidR="0079001B" w:rsidRDefault="0079001B" w:rsidP="0079001B">
      <w:pPr>
        <w:ind w:left="2805" w:hanging="561"/>
      </w:pPr>
    </w:p>
    <w:p w:rsidR="0079001B" w:rsidRDefault="0079001B" w:rsidP="0079001B">
      <w:pPr>
        <w:ind w:left="1440" w:hanging="720"/>
      </w:pPr>
      <w:r w:rsidRPr="00CE5AB7">
        <w:t>b)</w:t>
      </w:r>
      <w:r>
        <w:tab/>
      </w:r>
      <w:r w:rsidRPr="00CE5AB7">
        <w:t xml:space="preserve">Any licensed public accountant, licensed certified public accountant, or public accounting firm that practices public accounting in this State and provides </w:t>
      </w:r>
      <w:r w:rsidR="0021712B">
        <w:t>r</w:t>
      </w:r>
      <w:r w:rsidRPr="00CE5AB7">
        <w:t xml:space="preserve">egulated </w:t>
      </w:r>
      <w:r w:rsidR="0021712B">
        <w:t>n</w:t>
      </w:r>
      <w:r w:rsidRPr="00CE5AB7">
        <w:t>on-</w:t>
      </w:r>
      <w:r w:rsidR="0021712B">
        <w:t>a</w:t>
      </w:r>
      <w:r w:rsidRPr="00CE5AB7">
        <w:t xml:space="preserve">udit </w:t>
      </w:r>
      <w:r w:rsidR="0021712B">
        <w:t>s</w:t>
      </w:r>
      <w:r w:rsidRPr="00CE5AB7">
        <w:t xml:space="preserve">ervices to a </w:t>
      </w:r>
      <w:r w:rsidR="0021712B">
        <w:t>c</w:t>
      </w:r>
      <w:r w:rsidRPr="00CE5AB7">
        <w:t>ompany while contemporaneously providing audit services shall:</w:t>
      </w:r>
    </w:p>
    <w:p w:rsidR="0079001B" w:rsidRDefault="0079001B" w:rsidP="0079001B">
      <w:pPr>
        <w:ind w:left="1496" w:hanging="720"/>
      </w:pPr>
    </w:p>
    <w:p w:rsidR="0079001B" w:rsidRDefault="0079001B" w:rsidP="0079001B">
      <w:pPr>
        <w:ind w:left="2160" w:hanging="720"/>
      </w:pPr>
      <w:r w:rsidRPr="00CE5AB7">
        <w:t>1)</w:t>
      </w:r>
      <w:r>
        <w:tab/>
      </w:r>
      <w:r w:rsidRPr="00CE5AB7">
        <w:t xml:space="preserve">present a written notice of the contemporaneous provision of audit services and </w:t>
      </w:r>
      <w:r w:rsidR="0021712B">
        <w:t>r</w:t>
      </w:r>
      <w:r w:rsidRPr="00CE5AB7">
        <w:t xml:space="preserve">egulated </w:t>
      </w:r>
      <w:r w:rsidR="0021712B">
        <w:t>n</w:t>
      </w:r>
      <w:r w:rsidRPr="00CE5AB7">
        <w:t>on-</w:t>
      </w:r>
      <w:r w:rsidR="0021712B">
        <w:t>a</w:t>
      </w:r>
      <w:r w:rsidRPr="00CE5AB7">
        <w:t xml:space="preserve">udit </w:t>
      </w:r>
      <w:r w:rsidR="0021712B">
        <w:t>s</w:t>
      </w:r>
      <w:r w:rsidRPr="00CE5AB7">
        <w:t xml:space="preserve">ervices to the </w:t>
      </w:r>
      <w:r w:rsidR="0021712B">
        <w:t>c</w:t>
      </w:r>
      <w:r w:rsidRPr="00CE5AB7">
        <w:t xml:space="preserve">ompany prior to the </w:t>
      </w:r>
      <w:r w:rsidR="0021712B">
        <w:t>c</w:t>
      </w:r>
      <w:r w:rsidRPr="00CE5AB7">
        <w:t xml:space="preserve">ommencement of the contemporaneous provision of the </w:t>
      </w:r>
      <w:r w:rsidR="0021712B">
        <w:t>r</w:t>
      </w:r>
      <w:r w:rsidRPr="00CE5AB7">
        <w:t xml:space="preserve">egulated </w:t>
      </w:r>
      <w:r w:rsidR="0021712B">
        <w:t>n</w:t>
      </w:r>
      <w:r w:rsidRPr="00CE5AB7">
        <w:t>on-</w:t>
      </w:r>
      <w:r w:rsidR="0021712B">
        <w:t>a</w:t>
      </w:r>
      <w:r w:rsidRPr="00CE5AB7">
        <w:t xml:space="preserve">udit </w:t>
      </w:r>
      <w:r w:rsidR="0021712B">
        <w:t>s</w:t>
      </w:r>
      <w:r w:rsidRPr="00CE5AB7">
        <w:t>ervices; and</w:t>
      </w:r>
    </w:p>
    <w:p w:rsidR="0079001B" w:rsidRDefault="0079001B" w:rsidP="0079001B">
      <w:pPr>
        <w:ind w:left="2160" w:hanging="720"/>
      </w:pPr>
    </w:p>
    <w:p w:rsidR="0079001B" w:rsidRDefault="0079001B" w:rsidP="0079001B">
      <w:pPr>
        <w:ind w:left="2160" w:hanging="720"/>
      </w:pPr>
      <w:r w:rsidRPr="00CE5AB7">
        <w:t>2)</w:t>
      </w:r>
      <w:r>
        <w:tab/>
      </w:r>
      <w:r w:rsidRPr="00CE5AB7">
        <w:t xml:space="preserve">receive a signed acknowledgement, from the president or chief executive officer of the </w:t>
      </w:r>
      <w:r w:rsidR="0021712B">
        <w:t>c</w:t>
      </w:r>
      <w:r w:rsidRPr="00CE5AB7">
        <w:t xml:space="preserve">ompany to which the contemporaneous audit services and </w:t>
      </w:r>
      <w:r w:rsidR="0021712B">
        <w:t>r</w:t>
      </w:r>
      <w:r w:rsidRPr="00CE5AB7">
        <w:t xml:space="preserve">egulated </w:t>
      </w:r>
      <w:r w:rsidR="0021712B">
        <w:t>n</w:t>
      </w:r>
      <w:r w:rsidRPr="00CE5AB7">
        <w:t>on-</w:t>
      </w:r>
      <w:r w:rsidR="0021712B">
        <w:t>a</w:t>
      </w:r>
      <w:r w:rsidRPr="00CE5AB7">
        <w:t xml:space="preserve">udit </w:t>
      </w:r>
      <w:r w:rsidR="0021712B">
        <w:t>s</w:t>
      </w:r>
      <w:r w:rsidRPr="00CE5AB7">
        <w:t xml:space="preserve">ervices are to be provided, that the </w:t>
      </w:r>
      <w:r w:rsidR="0021712B">
        <w:t>c</w:t>
      </w:r>
      <w:r w:rsidRPr="00CE5AB7">
        <w:t xml:space="preserve">ompany is aware of and agrees to the contemporaneous provision of the audit services and </w:t>
      </w:r>
      <w:r w:rsidR="0021712B">
        <w:t>r</w:t>
      </w:r>
      <w:r w:rsidRPr="00CE5AB7">
        <w:t xml:space="preserve">egulated </w:t>
      </w:r>
      <w:r w:rsidR="0021712B">
        <w:t>n</w:t>
      </w:r>
      <w:r w:rsidRPr="00CE5AB7">
        <w:t>on-</w:t>
      </w:r>
      <w:r w:rsidR="0021712B">
        <w:t>a</w:t>
      </w:r>
      <w:r w:rsidRPr="00CE5AB7">
        <w:t xml:space="preserve">udit </w:t>
      </w:r>
      <w:r w:rsidR="0021712B">
        <w:t>se</w:t>
      </w:r>
      <w:r w:rsidRPr="00CE5AB7">
        <w:t>rvices.</w:t>
      </w:r>
    </w:p>
    <w:p w:rsidR="0079001B" w:rsidRDefault="0079001B" w:rsidP="0079001B">
      <w:pPr>
        <w:ind w:left="2160" w:hanging="720"/>
      </w:pPr>
    </w:p>
    <w:p w:rsidR="0079001B" w:rsidRDefault="0079001B" w:rsidP="0079001B">
      <w:pPr>
        <w:ind w:left="1440" w:hanging="720"/>
      </w:pPr>
      <w:r w:rsidRPr="00CE5AB7">
        <w:t>c)</w:t>
      </w:r>
      <w:r>
        <w:tab/>
      </w:r>
      <w:r w:rsidRPr="00CE5AB7">
        <w:t>The annual revenues and number of employees of a company</w:t>
      </w:r>
      <w:r w:rsidR="0021712B">
        <w:t>'</w:t>
      </w:r>
      <w:r w:rsidRPr="00CE5AB7">
        <w:t>s affiliates shall not be considered when determining whether Section 30</w:t>
      </w:r>
      <w:r w:rsidR="00383563">
        <w:t>.4</w:t>
      </w:r>
      <w:r w:rsidRPr="00CE5AB7">
        <w:t xml:space="preserve"> of the Act applies to that </w:t>
      </w:r>
      <w:r w:rsidR="0021712B">
        <w:t>c</w:t>
      </w:r>
      <w:r w:rsidRPr="00CE5AB7">
        <w:t>ompany.  Section 30</w:t>
      </w:r>
      <w:r w:rsidR="00383563">
        <w:t>.4</w:t>
      </w:r>
      <w:r w:rsidRPr="00CE5AB7">
        <w:t xml:space="preserve"> of the Act shall not apply to a </w:t>
      </w:r>
      <w:r w:rsidR="0021712B">
        <w:t>c</w:t>
      </w:r>
      <w:r w:rsidRPr="00CE5AB7">
        <w:t>ompany that is a subsidiary of a business organization that is required to file periodic information, documents, and reports pursuant to the Securities Exchange Act of 1934.</w:t>
      </w:r>
    </w:p>
    <w:p w:rsidR="0079001B" w:rsidRDefault="0079001B" w:rsidP="0079001B">
      <w:pPr>
        <w:ind w:left="1440" w:hanging="720"/>
      </w:pPr>
    </w:p>
    <w:p w:rsidR="0079001B" w:rsidRDefault="0079001B" w:rsidP="0079001B">
      <w:pPr>
        <w:ind w:left="1440" w:hanging="720"/>
      </w:pPr>
      <w:r w:rsidRPr="00CE5AB7">
        <w:t>d)</w:t>
      </w:r>
      <w:r>
        <w:tab/>
      </w:r>
      <w:r w:rsidRPr="00CE5AB7">
        <w:t xml:space="preserve">An acknowledgement signed pursuant to </w:t>
      </w:r>
      <w:r w:rsidR="0021712B">
        <w:t>s</w:t>
      </w:r>
      <w:r w:rsidRPr="00CE5AB7">
        <w:t>ubsection (b)(</w:t>
      </w:r>
      <w:r w:rsidR="0021712B">
        <w:t>2</w:t>
      </w:r>
      <w:r w:rsidRPr="00CE5AB7">
        <w:t xml:space="preserve">) shall allow the licensed public accountant, licensed certified public accountant, or public accounting firm to provide any </w:t>
      </w:r>
      <w:r w:rsidR="0021712B">
        <w:t>r</w:t>
      </w:r>
      <w:r w:rsidRPr="00CE5AB7">
        <w:t xml:space="preserve">egulated </w:t>
      </w:r>
      <w:r w:rsidR="0021712B">
        <w:t>n</w:t>
      </w:r>
      <w:r w:rsidRPr="00CE5AB7">
        <w:t>on-</w:t>
      </w:r>
      <w:r w:rsidR="0021712B">
        <w:t>a</w:t>
      </w:r>
      <w:r w:rsidRPr="00CE5AB7">
        <w:t xml:space="preserve">udit </w:t>
      </w:r>
      <w:r w:rsidR="0021712B">
        <w:t>s</w:t>
      </w:r>
      <w:r w:rsidRPr="00CE5AB7">
        <w:t xml:space="preserve">ervices contemporaneously with audit services for a one-year period from the date of the acknowledgement.  An acknowledgment that is executed prior to </w:t>
      </w:r>
      <w:smartTag w:uri="urn:schemas-microsoft-com:office:smarttags" w:element="date">
        <w:smartTagPr>
          <w:attr w:name="Year" w:val="2005"/>
          <w:attr w:name="Day" w:val="1"/>
          <w:attr w:name="Month" w:val="11"/>
        </w:smartTagPr>
        <w:r w:rsidR="00383563">
          <w:t>November 1, 2005</w:t>
        </w:r>
      </w:smartTag>
      <w:r w:rsidRPr="00CE5AB7">
        <w:t xml:space="preserve"> shall be retroactive to </w:t>
      </w:r>
      <w:smartTag w:uri="urn:schemas-microsoft-com:office:smarttags" w:element="date">
        <w:smartTagPr>
          <w:attr w:name="Year" w:val="2004"/>
          <w:attr w:name="Day" w:val="2"/>
          <w:attr w:name="Month" w:val="7"/>
        </w:smartTagPr>
        <w:r w:rsidRPr="00CE5AB7">
          <w:t>July 2, 2004</w:t>
        </w:r>
      </w:smartTag>
      <w:r w:rsidRPr="00CE5AB7">
        <w:t>.</w:t>
      </w:r>
    </w:p>
    <w:p w:rsidR="0079001B" w:rsidRDefault="0079001B" w:rsidP="0079001B">
      <w:pPr>
        <w:ind w:left="1440" w:hanging="720"/>
      </w:pPr>
    </w:p>
    <w:p w:rsidR="0079001B" w:rsidRDefault="0079001B" w:rsidP="0079001B">
      <w:pPr>
        <w:ind w:left="1440" w:hanging="720"/>
      </w:pPr>
      <w:r w:rsidRPr="00CE5AB7">
        <w:t>e)</w:t>
      </w:r>
      <w:r>
        <w:tab/>
      </w:r>
      <w:r w:rsidRPr="00CE5AB7">
        <w:t xml:space="preserve">A licensed public accountant, licensed certified public accountant, or public accounting firm may not provide </w:t>
      </w:r>
      <w:r w:rsidR="0021712B">
        <w:t>r</w:t>
      </w:r>
      <w:r w:rsidRPr="00CE5AB7">
        <w:t xml:space="preserve">egulated </w:t>
      </w:r>
      <w:r w:rsidR="0021712B">
        <w:t>n</w:t>
      </w:r>
      <w:r w:rsidRPr="00CE5AB7">
        <w:t>on-</w:t>
      </w:r>
      <w:r w:rsidR="0021712B">
        <w:t>a</w:t>
      </w:r>
      <w:r w:rsidRPr="00CE5AB7">
        <w:t xml:space="preserve">udit </w:t>
      </w:r>
      <w:r w:rsidR="0021712B">
        <w:t>s</w:t>
      </w:r>
      <w:r w:rsidRPr="00CE5AB7">
        <w:t xml:space="preserve">ervices to a </w:t>
      </w:r>
      <w:r w:rsidR="0021712B">
        <w:t>c</w:t>
      </w:r>
      <w:r w:rsidRPr="00CE5AB7">
        <w:t xml:space="preserve">ompany contemporaneously with audit services if the licensed public accountant, certified public accountant, or public accounting firm has engaged in criminal activity or willful or wanton negligence directly relating to the contemporaneous provision of auditing services and </w:t>
      </w:r>
      <w:r w:rsidR="0021712B">
        <w:t>r</w:t>
      </w:r>
      <w:r w:rsidRPr="00CE5AB7">
        <w:t xml:space="preserve">egulated </w:t>
      </w:r>
      <w:r w:rsidR="0021712B">
        <w:t>n</w:t>
      </w:r>
      <w:r w:rsidRPr="00CE5AB7">
        <w:t>on-</w:t>
      </w:r>
      <w:r w:rsidR="0021712B">
        <w:t>a</w:t>
      </w:r>
      <w:r w:rsidRPr="00CE5AB7">
        <w:t xml:space="preserve">udit </w:t>
      </w:r>
      <w:r w:rsidR="0021712B">
        <w:t>s</w:t>
      </w:r>
      <w:r w:rsidRPr="00CE5AB7">
        <w:t xml:space="preserve">ervices to that </w:t>
      </w:r>
      <w:r w:rsidR="0021712B">
        <w:t>c</w:t>
      </w:r>
      <w:r w:rsidRPr="00CE5AB7">
        <w:t>ompany.</w:t>
      </w:r>
    </w:p>
    <w:p w:rsidR="0079001B" w:rsidRDefault="0079001B" w:rsidP="0079001B">
      <w:pPr>
        <w:ind w:left="1440" w:hanging="720"/>
      </w:pPr>
    </w:p>
    <w:p w:rsidR="0079001B" w:rsidRDefault="0079001B" w:rsidP="0079001B">
      <w:pPr>
        <w:ind w:left="1440" w:hanging="720"/>
      </w:pPr>
      <w:r w:rsidRPr="00CE5AB7">
        <w:t>f)</w:t>
      </w:r>
      <w:r>
        <w:tab/>
      </w:r>
      <w:r w:rsidRPr="00CE5AB7">
        <w:t xml:space="preserve">If, pursuant to subsection (e), a licensed public accountant, licensed certified public accountant, or public accounting firm is prohibited from providing </w:t>
      </w:r>
      <w:r w:rsidR="0021712B">
        <w:t>r</w:t>
      </w:r>
      <w:r w:rsidRPr="00CE5AB7">
        <w:t xml:space="preserve">egulated </w:t>
      </w:r>
      <w:r w:rsidR="0021712B">
        <w:t>n</w:t>
      </w:r>
      <w:r w:rsidRPr="00CE5AB7">
        <w:t>on-</w:t>
      </w:r>
      <w:r w:rsidR="0021712B">
        <w:t>a</w:t>
      </w:r>
      <w:r w:rsidRPr="00CE5AB7">
        <w:t xml:space="preserve">udit </w:t>
      </w:r>
      <w:r w:rsidR="0021712B">
        <w:t>s</w:t>
      </w:r>
      <w:r w:rsidRPr="00CE5AB7">
        <w:t xml:space="preserve">ervices to a </w:t>
      </w:r>
      <w:r w:rsidR="0021712B">
        <w:t>c</w:t>
      </w:r>
      <w:r w:rsidRPr="00CE5AB7">
        <w:t xml:space="preserve">ompany contemporaneously with audit services, the prohibition shall apply on a prospective basis only and shall not apply to </w:t>
      </w:r>
      <w:r w:rsidR="0021712B">
        <w:t>r</w:t>
      </w:r>
      <w:r w:rsidRPr="00CE5AB7">
        <w:t xml:space="preserve">egulated </w:t>
      </w:r>
      <w:r w:rsidR="0021712B">
        <w:t>n</w:t>
      </w:r>
      <w:r w:rsidRPr="00CE5AB7">
        <w:t>on-</w:t>
      </w:r>
      <w:r w:rsidR="0021712B">
        <w:t>a</w:t>
      </w:r>
      <w:r w:rsidRPr="00CE5AB7">
        <w:t xml:space="preserve">udit </w:t>
      </w:r>
      <w:r w:rsidR="0021712B">
        <w:t>s</w:t>
      </w:r>
      <w:r w:rsidRPr="00CE5AB7">
        <w:t xml:space="preserve">ervices provided prior to the conduct </w:t>
      </w:r>
      <w:r w:rsidR="0021712B">
        <w:t xml:space="preserve">that </w:t>
      </w:r>
      <w:r w:rsidRPr="00CE5AB7">
        <w:t>resulted in the prohibition.</w:t>
      </w:r>
    </w:p>
    <w:p w:rsidR="0079001B" w:rsidRDefault="0079001B" w:rsidP="0079001B">
      <w:pPr>
        <w:ind w:left="1496" w:hanging="720"/>
      </w:pPr>
    </w:p>
    <w:p w:rsidR="0079001B" w:rsidRDefault="0079001B" w:rsidP="0079001B">
      <w:pPr>
        <w:ind w:left="1440" w:hanging="720"/>
      </w:pPr>
      <w:r w:rsidRPr="00CE5AB7">
        <w:t>g)</w:t>
      </w:r>
      <w:r>
        <w:tab/>
      </w:r>
      <w:r w:rsidRPr="00CE5AB7">
        <w:t xml:space="preserve">Where the conduct of an individual accountant employed by a public accounting firm results in a prohibition under subsection (e), the public accounting firm is prohibited from providing </w:t>
      </w:r>
      <w:r w:rsidR="0021712B">
        <w:t>r</w:t>
      </w:r>
      <w:r w:rsidRPr="00CE5AB7">
        <w:t xml:space="preserve">egulated </w:t>
      </w:r>
      <w:r w:rsidR="0021712B">
        <w:t>n</w:t>
      </w:r>
      <w:r w:rsidRPr="00CE5AB7">
        <w:t>on-</w:t>
      </w:r>
      <w:r w:rsidR="0021712B">
        <w:t>a</w:t>
      </w:r>
      <w:r w:rsidRPr="00CE5AB7">
        <w:t xml:space="preserve">udit </w:t>
      </w:r>
      <w:r w:rsidR="0021712B">
        <w:t>s</w:t>
      </w:r>
      <w:r w:rsidRPr="00CE5AB7">
        <w:t xml:space="preserve">ervices to a </w:t>
      </w:r>
      <w:r w:rsidR="0021712B">
        <w:t>c</w:t>
      </w:r>
      <w:r w:rsidRPr="00CE5AB7">
        <w:t xml:space="preserve">ompany contemporaneously with audit services only if a firm would be liable under </w:t>
      </w:r>
      <w:smartTag w:uri="urn:schemas-microsoft-com:office:smarttags" w:element="State">
        <w:smartTag w:uri="urn:schemas-microsoft-com:office:smarttags" w:element="place">
          <w:r w:rsidRPr="00CE5AB7">
            <w:t>Illinois</w:t>
          </w:r>
        </w:smartTag>
      </w:smartTag>
      <w:r w:rsidRPr="00CE5AB7">
        <w:t xml:space="preserve"> law for the wrongful conduct of </w:t>
      </w:r>
      <w:r w:rsidR="0021712B">
        <w:t xml:space="preserve">the </w:t>
      </w:r>
      <w:r w:rsidRPr="00CE5AB7">
        <w:t>individual accountant.</w:t>
      </w:r>
    </w:p>
    <w:p w:rsidR="0079001B" w:rsidRDefault="0079001B" w:rsidP="0079001B">
      <w:pPr>
        <w:ind w:left="1440" w:hanging="720"/>
      </w:pPr>
    </w:p>
    <w:p w:rsidR="0079001B" w:rsidRDefault="0079001B" w:rsidP="0079001B">
      <w:pPr>
        <w:ind w:left="1440" w:hanging="720"/>
      </w:pPr>
      <w:r w:rsidRPr="00CE5AB7">
        <w:t>h)</w:t>
      </w:r>
      <w:r>
        <w:tab/>
      </w:r>
      <w:r w:rsidRPr="00CE5AB7">
        <w:t xml:space="preserve">No notice and acknowledgement, as provided in subsection (b), is required prior to the provision of </w:t>
      </w:r>
      <w:r w:rsidR="0021712B">
        <w:t>p</w:t>
      </w:r>
      <w:r w:rsidRPr="00CE5AB7">
        <w:t xml:space="preserve">ermitted </w:t>
      </w:r>
      <w:r w:rsidR="0021712B">
        <w:t>n</w:t>
      </w:r>
      <w:r w:rsidRPr="00CE5AB7">
        <w:t>on-</w:t>
      </w:r>
      <w:r w:rsidR="0021712B">
        <w:t>a</w:t>
      </w:r>
      <w:r w:rsidRPr="00CE5AB7">
        <w:t xml:space="preserve">udit </w:t>
      </w:r>
      <w:r w:rsidR="0021712B">
        <w:t>s</w:t>
      </w:r>
      <w:r w:rsidRPr="00CE5AB7">
        <w:t xml:space="preserve">ervices by a licensed public accountant, licensed certified public accountant, or public accounting firm to a </w:t>
      </w:r>
      <w:r w:rsidR="0021712B">
        <w:t>c</w:t>
      </w:r>
      <w:r w:rsidRPr="00CE5AB7">
        <w:t>ompany.</w:t>
      </w:r>
    </w:p>
    <w:p w:rsidR="0079001B" w:rsidRDefault="0079001B" w:rsidP="0079001B">
      <w:pPr>
        <w:ind w:left="1440" w:hanging="720"/>
      </w:pPr>
    </w:p>
    <w:p w:rsidR="0079001B" w:rsidRDefault="0079001B" w:rsidP="0079001B">
      <w:pPr>
        <w:ind w:left="1440" w:hanging="720"/>
      </w:pPr>
      <w:r w:rsidRPr="00CE5AB7">
        <w:t>i)</w:t>
      </w:r>
      <w:r>
        <w:tab/>
      </w:r>
      <w:r w:rsidRPr="00CE5AB7">
        <w:t xml:space="preserve">A violation of this </w:t>
      </w:r>
      <w:r w:rsidR="0021712B">
        <w:t xml:space="preserve">Section </w:t>
      </w:r>
      <w:r w:rsidRPr="00CE5AB7">
        <w:t>shall subject a licensed public accountant, licensed certified public accountant, or public accounting firm to the provisions of Section 20</w:t>
      </w:r>
      <w:r w:rsidR="00383563">
        <w:t>.01</w:t>
      </w:r>
      <w:r w:rsidRPr="00CE5AB7">
        <w:t xml:space="preserve"> of the Act.</w:t>
      </w:r>
    </w:p>
    <w:p w:rsidR="0079001B" w:rsidRDefault="0079001B" w:rsidP="0079001B">
      <w:pPr>
        <w:ind w:left="1440" w:hanging="720"/>
      </w:pPr>
    </w:p>
    <w:p w:rsidR="0079001B" w:rsidRDefault="0079001B" w:rsidP="0079001B">
      <w:pPr>
        <w:ind w:left="1440" w:hanging="720"/>
      </w:pPr>
      <w:r w:rsidRPr="00CE5AB7">
        <w:t>j)</w:t>
      </w:r>
      <w:r>
        <w:tab/>
      </w:r>
      <w:r w:rsidRPr="00CE5AB7">
        <w:t xml:space="preserve">Nothing in this </w:t>
      </w:r>
      <w:r w:rsidR="0021712B">
        <w:t xml:space="preserve">Section </w:t>
      </w:r>
      <w:r w:rsidRPr="00CE5AB7">
        <w:t>shall be construed to authorize or permit the provision of any services by a licensed public accountant, licensed certified public accountant, or public accounting firm that would result in a lack of independence under applicable ethics standards of the accounting profession.</w:t>
      </w:r>
      <w:bookmarkStart w:id="0" w:name="_GoBack"/>
      <w:bookmarkEnd w:id="0"/>
    </w:p>
    <w:sectPr w:rsidR="0079001B"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286" w:rsidRDefault="0074358C">
      <w:r>
        <w:separator/>
      </w:r>
    </w:p>
  </w:endnote>
  <w:endnote w:type="continuationSeparator" w:id="0">
    <w:p w:rsidR="004C5286" w:rsidRDefault="0074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286" w:rsidRDefault="0074358C">
      <w:r>
        <w:separator/>
      </w:r>
    </w:p>
  </w:footnote>
  <w:footnote w:type="continuationSeparator" w:id="0">
    <w:p w:rsidR="004C5286" w:rsidRDefault="00743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6395"/>
    <w:rsid w:val="000076FB"/>
    <w:rsid w:val="000C20EF"/>
    <w:rsid w:val="000D225F"/>
    <w:rsid w:val="000E2A2E"/>
    <w:rsid w:val="001148F9"/>
    <w:rsid w:val="00147261"/>
    <w:rsid w:val="00173B90"/>
    <w:rsid w:val="00190298"/>
    <w:rsid w:val="001C7D95"/>
    <w:rsid w:val="001E3074"/>
    <w:rsid w:val="00210783"/>
    <w:rsid w:val="0021712B"/>
    <w:rsid w:val="00225354"/>
    <w:rsid w:val="002524EC"/>
    <w:rsid w:val="00260DAD"/>
    <w:rsid w:val="00271D6C"/>
    <w:rsid w:val="00292C0A"/>
    <w:rsid w:val="002A643F"/>
    <w:rsid w:val="00326210"/>
    <w:rsid w:val="00337CEB"/>
    <w:rsid w:val="00364206"/>
    <w:rsid w:val="00367A2E"/>
    <w:rsid w:val="00382A95"/>
    <w:rsid w:val="00383563"/>
    <w:rsid w:val="003B23A4"/>
    <w:rsid w:val="003F3A28"/>
    <w:rsid w:val="003F5FD7"/>
    <w:rsid w:val="00431CFE"/>
    <w:rsid w:val="00446615"/>
    <w:rsid w:val="00465372"/>
    <w:rsid w:val="00471EC7"/>
    <w:rsid w:val="00485AEF"/>
    <w:rsid w:val="004A7B04"/>
    <w:rsid w:val="004C5286"/>
    <w:rsid w:val="004C681E"/>
    <w:rsid w:val="004D73D3"/>
    <w:rsid w:val="005001C5"/>
    <w:rsid w:val="00500C4C"/>
    <w:rsid w:val="0052308E"/>
    <w:rsid w:val="00530BE1"/>
    <w:rsid w:val="00542E97"/>
    <w:rsid w:val="00545A1C"/>
    <w:rsid w:val="0056157E"/>
    <w:rsid w:val="0056501E"/>
    <w:rsid w:val="005D1B0A"/>
    <w:rsid w:val="006205BF"/>
    <w:rsid w:val="006402CC"/>
    <w:rsid w:val="006541CA"/>
    <w:rsid w:val="006A2114"/>
    <w:rsid w:val="0074358C"/>
    <w:rsid w:val="00776784"/>
    <w:rsid w:val="00780733"/>
    <w:rsid w:val="0079001B"/>
    <w:rsid w:val="007D406F"/>
    <w:rsid w:val="008271B1"/>
    <w:rsid w:val="00837F88"/>
    <w:rsid w:val="0084781C"/>
    <w:rsid w:val="008E3F66"/>
    <w:rsid w:val="00932B5E"/>
    <w:rsid w:val="00935A8C"/>
    <w:rsid w:val="0098276C"/>
    <w:rsid w:val="00A174BB"/>
    <w:rsid w:val="00A2265D"/>
    <w:rsid w:val="00A24A32"/>
    <w:rsid w:val="00A600AA"/>
    <w:rsid w:val="00A67042"/>
    <w:rsid w:val="00A80833"/>
    <w:rsid w:val="00AE1744"/>
    <w:rsid w:val="00AE5547"/>
    <w:rsid w:val="00B35D67"/>
    <w:rsid w:val="00B37572"/>
    <w:rsid w:val="00B516F7"/>
    <w:rsid w:val="00B66029"/>
    <w:rsid w:val="00B7032E"/>
    <w:rsid w:val="00B71177"/>
    <w:rsid w:val="00BF4F52"/>
    <w:rsid w:val="00BF5EF1"/>
    <w:rsid w:val="00C4537A"/>
    <w:rsid w:val="00CB127F"/>
    <w:rsid w:val="00CC13F9"/>
    <w:rsid w:val="00CD3723"/>
    <w:rsid w:val="00CF350D"/>
    <w:rsid w:val="00D11ECC"/>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 w:val="00FC3303"/>
    <w:rsid w:val="00FD0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2985A6E2-3254-42E3-9C9D-AB8F1AB9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01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claypoolkr</dc:creator>
  <cp:keywords/>
  <dc:description/>
  <cp:lastModifiedBy>McFarland, Amber C.</cp:lastModifiedBy>
  <cp:revision>4</cp:revision>
  <dcterms:created xsi:type="dcterms:W3CDTF">2012-06-21T22:10:00Z</dcterms:created>
  <dcterms:modified xsi:type="dcterms:W3CDTF">2016-03-16T14:51:00Z</dcterms:modified>
</cp:coreProperties>
</file>