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E0D5" w14:textId="77777777" w:rsidR="0072466A" w:rsidRDefault="0072466A" w:rsidP="0072466A">
      <w:pPr>
        <w:suppressAutoHyphens/>
        <w:rPr>
          <w:bCs/>
          <w:spacing w:val="-1"/>
        </w:rPr>
      </w:pPr>
    </w:p>
    <w:p w14:paraId="173C472A" w14:textId="77777777" w:rsidR="0072466A" w:rsidRDefault="0072466A" w:rsidP="0072466A">
      <w:pPr>
        <w:suppressAutoHyphens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1445.210  Curriculum</w:t>
      </w:r>
      <w:proofErr w:type="gramEnd"/>
      <w:r>
        <w:rPr>
          <w:b/>
          <w:bCs/>
        </w:rPr>
        <w:t xml:space="preserve"> for Continuing Education</w:t>
      </w:r>
    </w:p>
    <w:p w14:paraId="7E82CC6D" w14:textId="77777777" w:rsidR="0072466A" w:rsidRDefault="0072466A" w:rsidP="0072466A">
      <w:pPr>
        <w:suppressAutoHyphens/>
        <w:rPr>
          <w:b/>
          <w:bCs/>
        </w:rPr>
      </w:pPr>
    </w:p>
    <w:p w14:paraId="7AE97E4F" w14:textId="406CB737" w:rsidR="0072466A" w:rsidRDefault="0072466A" w:rsidP="0072466A">
      <w:pPr>
        <w:suppressAutoHyphens/>
        <w:ind w:firstLine="720"/>
      </w:pPr>
      <w:r>
        <w:t>a)</w:t>
      </w:r>
      <w:r>
        <w:tab/>
        <w:t>Continuing education courses shall consist of the following topics:</w:t>
      </w:r>
    </w:p>
    <w:p w14:paraId="6A9FA1B2" w14:textId="77777777" w:rsidR="0072466A" w:rsidRDefault="0072466A" w:rsidP="0072466A">
      <w:pPr>
        <w:suppressAutoHyphens/>
      </w:pPr>
    </w:p>
    <w:p w14:paraId="090B1364" w14:textId="24A6ADF0" w:rsidR="0072466A" w:rsidRDefault="0072466A" w:rsidP="0072466A">
      <w:pPr>
        <w:suppressAutoHyphens/>
        <w:ind w:left="2160" w:hanging="720"/>
      </w:pPr>
      <w:r>
        <w:t>1)</w:t>
      </w:r>
      <w:r w:rsidR="005A1D42">
        <w:tab/>
      </w:r>
      <w:r>
        <w:t>State and federal laws relating to the operation of all types of community associations, governing documents and State laws relating to corporations, partnerships, and nonprofit corporations;</w:t>
      </w:r>
    </w:p>
    <w:p w14:paraId="08F3A21F" w14:textId="77777777" w:rsidR="0072466A" w:rsidRDefault="0072466A" w:rsidP="0072466A">
      <w:pPr>
        <w:suppressAutoHyphens/>
      </w:pPr>
    </w:p>
    <w:p w14:paraId="059F3AFC" w14:textId="1E674E42" w:rsidR="0072466A" w:rsidRDefault="0072466A" w:rsidP="0072466A">
      <w:pPr>
        <w:suppressAutoHyphens/>
        <w:ind w:left="2160" w:hanging="720"/>
      </w:pPr>
      <w:r>
        <w:t>2)</w:t>
      </w:r>
      <w:r w:rsidR="005A1D42">
        <w:tab/>
      </w:r>
      <w:r>
        <w:t>Preparation of community association budgets and community association accounts;</w:t>
      </w:r>
    </w:p>
    <w:p w14:paraId="48A6801B" w14:textId="77777777" w:rsidR="0072466A" w:rsidRDefault="0072466A" w:rsidP="0072466A">
      <w:pPr>
        <w:suppressAutoHyphens/>
      </w:pPr>
    </w:p>
    <w:p w14:paraId="368D6C3E" w14:textId="23C27D8E" w:rsidR="0072466A" w:rsidRDefault="0072466A" w:rsidP="0072466A">
      <w:pPr>
        <w:suppressAutoHyphens/>
        <w:ind w:left="720" w:firstLine="720"/>
      </w:pPr>
      <w:r>
        <w:t>3)</w:t>
      </w:r>
      <w:r w:rsidR="005A1D42">
        <w:tab/>
      </w:r>
      <w:r>
        <w:t>Management, personnel matters, customer service and ethics;</w:t>
      </w:r>
    </w:p>
    <w:p w14:paraId="6A7E5798" w14:textId="77777777" w:rsidR="0072466A" w:rsidRDefault="0072466A" w:rsidP="0072466A">
      <w:pPr>
        <w:suppressAutoHyphens/>
      </w:pPr>
    </w:p>
    <w:p w14:paraId="0BF35097" w14:textId="707276CA" w:rsidR="0072466A" w:rsidRDefault="0072466A" w:rsidP="0072466A">
      <w:pPr>
        <w:suppressAutoHyphens/>
        <w:ind w:left="720" w:firstLine="720"/>
      </w:pPr>
      <w:r>
        <w:t>4)</w:t>
      </w:r>
      <w:r w:rsidR="005A1D42">
        <w:tab/>
      </w:r>
      <w:r>
        <w:t>Maintenance operations;</w:t>
      </w:r>
    </w:p>
    <w:p w14:paraId="106779B0" w14:textId="77777777" w:rsidR="0072466A" w:rsidRDefault="0072466A" w:rsidP="0072466A">
      <w:pPr>
        <w:suppressAutoHyphens/>
      </w:pPr>
    </w:p>
    <w:p w14:paraId="6CB41DB1" w14:textId="748849FB" w:rsidR="0072466A" w:rsidRDefault="0072466A" w:rsidP="0072466A">
      <w:pPr>
        <w:suppressAutoHyphens/>
        <w:ind w:left="720" w:firstLine="720"/>
      </w:pPr>
      <w:r>
        <w:t>5)</w:t>
      </w:r>
      <w:r w:rsidR="005A1D42">
        <w:tab/>
      </w:r>
      <w:r>
        <w:t>Insurance matters relating to community associations</w:t>
      </w:r>
      <w:r w:rsidR="005A1D42">
        <w:t>;</w:t>
      </w:r>
    </w:p>
    <w:p w14:paraId="54E3F773" w14:textId="77777777" w:rsidR="0072466A" w:rsidRDefault="0072466A" w:rsidP="0072466A">
      <w:pPr>
        <w:suppressAutoHyphens/>
      </w:pPr>
    </w:p>
    <w:p w14:paraId="4898E333" w14:textId="4E6B1304" w:rsidR="0072466A" w:rsidRDefault="0072466A" w:rsidP="0072466A">
      <w:pPr>
        <w:suppressAutoHyphens/>
        <w:ind w:left="720" w:firstLine="720"/>
      </w:pPr>
      <w:r>
        <w:t>6)</w:t>
      </w:r>
      <w:r w:rsidR="005A1D42">
        <w:tab/>
      </w:r>
      <w:r>
        <w:t>Procedures for noticing and conducting community association meetings;</w:t>
      </w:r>
    </w:p>
    <w:p w14:paraId="2C50EF00" w14:textId="77777777" w:rsidR="0072466A" w:rsidRDefault="0072466A" w:rsidP="0072466A">
      <w:pPr>
        <w:suppressAutoHyphens/>
      </w:pPr>
    </w:p>
    <w:p w14:paraId="38B6BCD4" w14:textId="77777777" w:rsidR="00DE2311" w:rsidRDefault="0072466A" w:rsidP="0072466A">
      <w:pPr>
        <w:suppressAutoHyphens/>
        <w:ind w:left="2160" w:hanging="720"/>
      </w:pPr>
      <w:r>
        <w:t>7)</w:t>
      </w:r>
      <w:r w:rsidR="005A1D42">
        <w:tab/>
      </w:r>
      <w:r>
        <w:t>Any legislative update to the</w:t>
      </w:r>
      <w:r w:rsidR="00DE2311">
        <w:t>:</w:t>
      </w:r>
    </w:p>
    <w:p w14:paraId="4F223976" w14:textId="77777777" w:rsidR="00DE2311" w:rsidRDefault="00DE2311" w:rsidP="009E1D23">
      <w:pPr>
        <w:suppressAutoHyphens/>
      </w:pPr>
    </w:p>
    <w:p w14:paraId="6B9C6C54" w14:textId="2437B55B" w:rsidR="00DE2311" w:rsidRDefault="00DE2311" w:rsidP="00DE2311">
      <w:pPr>
        <w:suppressAutoHyphens/>
        <w:ind w:left="2880" w:hanging="720"/>
      </w:pPr>
      <w:r>
        <w:t>A</w:t>
      </w:r>
      <w:r w:rsidR="0072466A">
        <w:t>)</w:t>
      </w:r>
      <w:r>
        <w:tab/>
      </w:r>
      <w:r w:rsidR="0072466A">
        <w:t>Illinois Community Association Manager Licensing and Disciplinary Act;</w:t>
      </w:r>
    </w:p>
    <w:p w14:paraId="4922DE2F" w14:textId="77777777" w:rsidR="00DE2311" w:rsidRDefault="00DE2311" w:rsidP="009E1D23">
      <w:pPr>
        <w:suppressAutoHyphens/>
      </w:pPr>
    </w:p>
    <w:p w14:paraId="2FD31857" w14:textId="079CEC75" w:rsidR="00DE2311" w:rsidRDefault="00DE2311" w:rsidP="00DE2311">
      <w:pPr>
        <w:suppressAutoHyphens/>
        <w:ind w:left="2880" w:hanging="720"/>
      </w:pPr>
      <w:r>
        <w:t>B</w:t>
      </w:r>
      <w:r w:rsidR="0072466A">
        <w:t>)</w:t>
      </w:r>
      <w:r>
        <w:tab/>
      </w:r>
      <w:r w:rsidR="0072466A">
        <w:t>Illinois Condominium Property Act</w:t>
      </w:r>
      <w:r w:rsidR="00551876">
        <w:t xml:space="preserve"> [765 </w:t>
      </w:r>
      <w:proofErr w:type="spellStart"/>
      <w:r w:rsidR="00551876">
        <w:t>ILCS</w:t>
      </w:r>
      <w:proofErr w:type="spellEnd"/>
      <w:r w:rsidR="00551876">
        <w:t xml:space="preserve"> 605]</w:t>
      </w:r>
      <w:r w:rsidR="0072466A">
        <w:t>;</w:t>
      </w:r>
    </w:p>
    <w:p w14:paraId="14BF235A" w14:textId="77777777" w:rsidR="00DE2311" w:rsidRDefault="00DE2311" w:rsidP="009E1D23">
      <w:pPr>
        <w:suppressAutoHyphens/>
      </w:pPr>
    </w:p>
    <w:p w14:paraId="5DFEADDB" w14:textId="0D8DB701" w:rsidR="00DE2311" w:rsidRDefault="00DE2311" w:rsidP="00DE2311">
      <w:pPr>
        <w:suppressAutoHyphens/>
        <w:ind w:left="2880" w:hanging="720"/>
      </w:pPr>
      <w:r>
        <w:t>C</w:t>
      </w:r>
      <w:r w:rsidR="0072466A">
        <w:t>)</w:t>
      </w:r>
      <w:r>
        <w:tab/>
      </w:r>
      <w:r w:rsidR="0072466A">
        <w:t>Illinois Common Interest Community Association Act</w:t>
      </w:r>
      <w:r w:rsidR="0058626B">
        <w:t xml:space="preserve"> </w:t>
      </w:r>
      <w:r w:rsidR="00551876">
        <w:t xml:space="preserve">[765 </w:t>
      </w:r>
      <w:proofErr w:type="spellStart"/>
      <w:r w:rsidR="00551876">
        <w:t>ILCS</w:t>
      </w:r>
      <w:proofErr w:type="spellEnd"/>
      <w:r w:rsidR="00551876">
        <w:t xml:space="preserve"> 160]</w:t>
      </w:r>
      <w:r w:rsidR="0072466A">
        <w:t xml:space="preserve">; or </w:t>
      </w:r>
    </w:p>
    <w:p w14:paraId="2C251C4A" w14:textId="77777777" w:rsidR="00DE2311" w:rsidRDefault="00DE2311" w:rsidP="009E1D23">
      <w:pPr>
        <w:suppressAutoHyphens/>
      </w:pPr>
    </w:p>
    <w:p w14:paraId="37ED93D0" w14:textId="3CF6C061" w:rsidR="0072466A" w:rsidRDefault="00DE2311" w:rsidP="00DE2311">
      <w:pPr>
        <w:suppressAutoHyphens/>
        <w:ind w:left="2880" w:hanging="720"/>
      </w:pPr>
      <w:r>
        <w:t>D</w:t>
      </w:r>
      <w:r w:rsidR="0072466A">
        <w:t>)</w:t>
      </w:r>
      <w:r>
        <w:tab/>
      </w:r>
      <w:r w:rsidR="0072466A">
        <w:t>the Illinois General Not for Profit Corporation Act</w:t>
      </w:r>
      <w:r w:rsidR="00551876">
        <w:t xml:space="preserve"> [805 </w:t>
      </w:r>
      <w:proofErr w:type="spellStart"/>
      <w:r w:rsidR="00551876">
        <w:t>ILCS</w:t>
      </w:r>
      <w:proofErr w:type="spellEnd"/>
      <w:r w:rsidR="00551876">
        <w:t xml:space="preserve"> 105]</w:t>
      </w:r>
      <w:r w:rsidR="0072466A">
        <w:t xml:space="preserve">, or any </w:t>
      </w:r>
      <w:r w:rsidR="00551876">
        <w:t xml:space="preserve">administrative </w:t>
      </w:r>
      <w:r w:rsidR="00B87628">
        <w:t>r</w:t>
      </w:r>
      <w:r w:rsidR="0072466A">
        <w:t>ules promulgated in connection</w:t>
      </w:r>
      <w:r w:rsidR="00505809">
        <w:t xml:space="preserve"> that Act</w:t>
      </w:r>
      <w:r w:rsidR="005A1D42">
        <w:t>;</w:t>
      </w:r>
    </w:p>
    <w:p w14:paraId="304C70F9" w14:textId="77777777" w:rsidR="0072466A" w:rsidRDefault="0072466A" w:rsidP="0072466A">
      <w:pPr>
        <w:suppressAutoHyphens/>
      </w:pPr>
    </w:p>
    <w:p w14:paraId="7F96D533" w14:textId="02DDD977" w:rsidR="0072466A" w:rsidRDefault="0072466A" w:rsidP="0072466A">
      <w:pPr>
        <w:suppressAutoHyphens/>
        <w:ind w:left="720" w:firstLine="720"/>
      </w:pPr>
      <w:r>
        <w:t>8)</w:t>
      </w:r>
      <w:r w:rsidR="005A1D42">
        <w:tab/>
      </w:r>
      <w:r>
        <w:t>Fair housing, discriminatory practices, and harassment;</w:t>
      </w:r>
    </w:p>
    <w:p w14:paraId="587DF013" w14:textId="77777777" w:rsidR="0072466A" w:rsidRDefault="0072466A" w:rsidP="0072466A">
      <w:pPr>
        <w:suppressAutoHyphens/>
      </w:pPr>
    </w:p>
    <w:p w14:paraId="726FEE21" w14:textId="6E0D37D7" w:rsidR="0072466A" w:rsidRDefault="0072466A" w:rsidP="0072466A">
      <w:pPr>
        <w:suppressAutoHyphens/>
        <w:ind w:left="720" w:firstLine="720"/>
      </w:pPr>
      <w:r>
        <w:t>9)</w:t>
      </w:r>
      <w:r w:rsidR="005A1D42">
        <w:tab/>
      </w:r>
      <w:r>
        <w:t>High rise or townhome management and maintenance;</w:t>
      </w:r>
    </w:p>
    <w:p w14:paraId="4B0F510A" w14:textId="77777777" w:rsidR="0072466A" w:rsidRDefault="0072466A" w:rsidP="0072466A">
      <w:pPr>
        <w:suppressAutoHyphens/>
      </w:pPr>
    </w:p>
    <w:p w14:paraId="25A4B996" w14:textId="6098347C" w:rsidR="0072466A" w:rsidRDefault="0072466A" w:rsidP="0072466A">
      <w:pPr>
        <w:suppressAutoHyphens/>
        <w:ind w:left="720" w:firstLine="720"/>
      </w:pPr>
      <w:r>
        <w:t>10)</w:t>
      </w:r>
      <w:r w:rsidR="005A1D42">
        <w:tab/>
      </w:r>
      <w:r>
        <w:t>Reserve studies and reserve funding;</w:t>
      </w:r>
    </w:p>
    <w:p w14:paraId="3B7077E0" w14:textId="77777777" w:rsidR="0072466A" w:rsidRDefault="0072466A" w:rsidP="0072466A">
      <w:pPr>
        <w:suppressAutoHyphens/>
      </w:pPr>
    </w:p>
    <w:p w14:paraId="64B391AF" w14:textId="268709F3" w:rsidR="0072466A" w:rsidRDefault="0072466A" w:rsidP="0072466A">
      <w:pPr>
        <w:suppressAutoHyphens/>
        <w:ind w:left="720" w:firstLine="720"/>
      </w:pPr>
      <w:r>
        <w:t>11)</w:t>
      </w:r>
      <w:r w:rsidR="005A1D42">
        <w:tab/>
      </w:r>
      <w:r>
        <w:t>Any other topic approved by the Department.</w:t>
      </w:r>
    </w:p>
    <w:p w14:paraId="57E8C116" w14:textId="77777777" w:rsidR="0072466A" w:rsidRDefault="0072466A" w:rsidP="0072466A">
      <w:pPr>
        <w:suppressAutoHyphens/>
      </w:pPr>
    </w:p>
    <w:p w14:paraId="17445305" w14:textId="749A76FD" w:rsidR="0072466A" w:rsidRDefault="0072466A" w:rsidP="0072466A">
      <w:pPr>
        <w:suppressAutoHyphens/>
        <w:ind w:left="1440" w:hanging="720"/>
      </w:pPr>
      <w:r>
        <w:t>b)</w:t>
      </w:r>
      <w:r w:rsidR="005A1D42">
        <w:tab/>
      </w:r>
      <w:r>
        <w:t xml:space="preserve">The sexual harassment prevention training required of all licensees may be counted by Community Association Managers toward their CE requirement for each renewal period (see Section 2105-15.5 of the Civil Administration Code of Illinois (Department of Professional Regulation Law) [20 </w:t>
      </w:r>
      <w:proofErr w:type="spellStart"/>
      <w:r>
        <w:t>ILCS</w:t>
      </w:r>
      <w:proofErr w:type="spellEnd"/>
      <w:r>
        <w:t xml:space="preserve"> 2105]).  The </w:t>
      </w:r>
      <w:r>
        <w:lastRenderedPageBreak/>
        <w:t>sexual harassment prevention training may not be taken as a correspondence or home study course.</w:t>
      </w:r>
    </w:p>
    <w:p w14:paraId="22CA5A99" w14:textId="64D3CEA1" w:rsidR="000174EB" w:rsidRDefault="000174EB" w:rsidP="00093935"/>
    <w:p w14:paraId="2CAAE71B" w14:textId="21CADCB5" w:rsidR="005A1D42" w:rsidRPr="00093935" w:rsidRDefault="005A1D42" w:rsidP="005A1D42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FC4AFC">
        <w:t>8409</w:t>
      </w:r>
      <w:r w:rsidRPr="005A6DC4">
        <w:t xml:space="preserve">, effective </w:t>
      </w:r>
      <w:r w:rsidR="00FC4AFC">
        <w:t>June 2, 2023</w:t>
      </w:r>
      <w:r w:rsidRPr="005A6DC4">
        <w:t>)</w:t>
      </w:r>
    </w:p>
    <w:sectPr w:rsidR="005A1D4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A212" w14:textId="77777777" w:rsidR="00900568" w:rsidRDefault="00900568">
      <w:r>
        <w:separator/>
      </w:r>
    </w:p>
  </w:endnote>
  <w:endnote w:type="continuationSeparator" w:id="0">
    <w:p w14:paraId="339E84E7" w14:textId="77777777" w:rsidR="00900568" w:rsidRDefault="009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6A6F" w14:textId="77777777" w:rsidR="00900568" w:rsidRDefault="00900568">
      <w:r>
        <w:separator/>
      </w:r>
    </w:p>
  </w:footnote>
  <w:footnote w:type="continuationSeparator" w:id="0">
    <w:p w14:paraId="3FFBE48A" w14:textId="77777777" w:rsidR="00900568" w:rsidRDefault="0090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F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80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76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26B"/>
    <w:rsid w:val="00586A81"/>
    <w:rsid w:val="005901D4"/>
    <w:rsid w:val="005948A7"/>
    <w:rsid w:val="005A1D42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66A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56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D23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62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31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AFC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B12E7"/>
  <w15:chartTrackingRefBased/>
  <w15:docId w15:val="{F5BB9175-2126-47A6-B3DC-AFAF23B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6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2023-06-16T14:41:00Z</dcterms:modified>
</cp:coreProperties>
</file>