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98" w:rsidRPr="00C44E9B" w:rsidRDefault="001A3C98" w:rsidP="00423EA5">
      <w:pPr>
        <w:widowControl w:val="0"/>
        <w:autoSpaceDE w:val="0"/>
        <w:autoSpaceDN w:val="0"/>
        <w:adjustRightInd w:val="0"/>
        <w:rPr>
          <w:b/>
          <w:bCs/>
        </w:rPr>
      </w:pPr>
    </w:p>
    <w:p w:rsidR="00423EA5" w:rsidRPr="00C44E9B" w:rsidRDefault="00423EA5" w:rsidP="00423EA5">
      <w:pPr>
        <w:widowControl w:val="0"/>
        <w:autoSpaceDE w:val="0"/>
        <w:autoSpaceDN w:val="0"/>
        <w:adjustRightInd w:val="0"/>
      </w:pPr>
      <w:r w:rsidRPr="00C44E9B">
        <w:rPr>
          <w:b/>
          <w:bCs/>
        </w:rPr>
        <w:t>Section 1450.710  Discrimination</w:t>
      </w:r>
      <w:r w:rsidRPr="00C44E9B">
        <w:t xml:space="preserve"> </w:t>
      </w:r>
    </w:p>
    <w:p w:rsidR="00423EA5" w:rsidRPr="00C44E9B" w:rsidRDefault="00423EA5" w:rsidP="00423EA5">
      <w:pPr>
        <w:widowControl w:val="0"/>
        <w:autoSpaceDE w:val="0"/>
        <w:autoSpaceDN w:val="0"/>
        <w:adjustRightInd w:val="0"/>
      </w:pPr>
    </w:p>
    <w:p w:rsidR="00423EA5" w:rsidRPr="00C44E9B" w:rsidRDefault="00423EA5" w:rsidP="00423EA5">
      <w:pPr>
        <w:widowControl w:val="0"/>
        <w:autoSpaceDE w:val="0"/>
        <w:autoSpaceDN w:val="0"/>
        <w:adjustRightInd w:val="0"/>
        <w:ind w:left="1440" w:hanging="720"/>
      </w:pPr>
      <w:r w:rsidRPr="00C44E9B">
        <w:t>a)</w:t>
      </w:r>
      <w:r w:rsidRPr="00C44E9B">
        <w:tab/>
        <w:t xml:space="preserve">No licensee shall enter into a listing agreement that prohibits the sale or rental of real estate to any person because of race, color, religion, national origin, sex, ancestry, age, marital status, physical or mental </w:t>
      </w:r>
      <w:r w:rsidR="005A6C21" w:rsidRPr="00C44E9B">
        <w:t>disability</w:t>
      </w:r>
      <w:r w:rsidRPr="00C44E9B">
        <w:t xml:space="preserve">, familial status, </w:t>
      </w:r>
      <w:r w:rsidR="001A682C">
        <w:t xml:space="preserve">pregnancy, </w:t>
      </w:r>
      <w:r w:rsidRPr="00C44E9B">
        <w:t xml:space="preserve">sexual orientation, </w:t>
      </w:r>
      <w:r w:rsidR="001A682C">
        <w:t xml:space="preserve">including but not limited to gender identity, </w:t>
      </w:r>
      <w:r w:rsidR="005A6C21" w:rsidRPr="00C44E9B">
        <w:t xml:space="preserve">military status, </w:t>
      </w:r>
      <w:r w:rsidRPr="00C44E9B">
        <w:t>unfavorable discharge from the military service, order of protection status</w:t>
      </w:r>
      <w:r w:rsidR="00496B54">
        <w:t>, an arrest record</w:t>
      </w:r>
      <w:r w:rsidR="00396986">
        <w:t>,</w:t>
      </w:r>
      <w:r w:rsidRPr="00C44E9B">
        <w:t xml:space="preserve"> or any other class protected by Article 3 of the Illinois Human Rights Act [775 ILCS 5]. </w:t>
      </w:r>
    </w:p>
    <w:p w:rsidR="00423EA5" w:rsidRPr="00C44E9B" w:rsidRDefault="00423EA5" w:rsidP="00A31C6B">
      <w:pPr>
        <w:widowControl w:val="0"/>
        <w:autoSpaceDE w:val="0"/>
        <w:autoSpaceDN w:val="0"/>
        <w:adjustRightInd w:val="0"/>
      </w:pPr>
    </w:p>
    <w:p w:rsidR="00423EA5" w:rsidRPr="00C44E9B" w:rsidRDefault="00423EA5" w:rsidP="007D7349">
      <w:pPr>
        <w:widowControl w:val="0"/>
        <w:autoSpaceDE w:val="0"/>
        <w:autoSpaceDN w:val="0"/>
        <w:adjustRightInd w:val="0"/>
        <w:ind w:left="1440" w:hanging="720"/>
      </w:pPr>
      <w:r w:rsidRPr="00C44E9B">
        <w:t>b)</w:t>
      </w:r>
      <w:r w:rsidRPr="00C44E9B">
        <w:tab/>
        <w:t xml:space="preserve">No licensee shall </w:t>
      </w:r>
      <w:r w:rsidR="005A6C21" w:rsidRPr="00C44E9B">
        <w:t>perform licensed activities</w:t>
      </w:r>
      <w:r w:rsidRPr="00C44E9B">
        <w:t xml:space="preserve"> with respect to any </w:t>
      </w:r>
      <w:r w:rsidR="005A6C21" w:rsidRPr="00C44E9B">
        <w:t>real estate for which</w:t>
      </w:r>
      <w:r w:rsidRPr="00C44E9B">
        <w:t xml:space="preserve"> disposition is prohibited to any person because of race, color, religion, national origin, sex, ancestry, age, marital status, physical or mental </w:t>
      </w:r>
      <w:r w:rsidR="005A6C21" w:rsidRPr="00C44E9B">
        <w:t>disability</w:t>
      </w:r>
      <w:r w:rsidRPr="00C44E9B">
        <w:t xml:space="preserve">, familial status, </w:t>
      </w:r>
      <w:r w:rsidR="001A682C">
        <w:t xml:space="preserve">pregnancy, </w:t>
      </w:r>
      <w:r w:rsidRPr="00C44E9B">
        <w:t xml:space="preserve">sexual orientation, </w:t>
      </w:r>
      <w:r w:rsidR="001A682C">
        <w:t xml:space="preserve">including but not limited to gender identity, </w:t>
      </w:r>
      <w:r w:rsidR="005A6C21" w:rsidRPr="00C44E9B">
        <w:t xml:space="preserve">military status, </w:t>
      </w:r>
      <w:r w:rsidRPr="00C44E9B">
        <w:t>unfavorable discharge from the military service, order of protection status</w:t>
      </w:r>
      <w:r w:rsidR="00496B54">
        <w:t>, an arrest record</w:t>
      </w:r>
      <w:r w:rsidR="001A682C">
        <w:t>,</w:t>
      </w:r>
      <w:r w:rsidRPr="00C44E9B">
        <w:t xml:space="preserve"> or any other class protected by Article 3 of the Illinois Human Rights Act. </w:t>
      </w:r>
    </w:p>
    <w:p w:rsidR="005A6C21" w:rsidRPr="00C44E9B" w:rsidRDefault="005A6C21" w:rsidP="00A31C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6C21" w:rsidRPr="00C44E9B" w:rsidRDefault="00411FE6" w:rsidP="005A6C21">
      <w:pPr>
        <w:widowControl w:val="0"/>
        <w:autoSpaceDE w:val="0"/>
        <w:autoSpaceDN w:val="0"/>
        <w:adjustRightInd w:val="0"/>
        <w:ind w:left="720"/>
      </w:pPr>
      <w:r>
        <w:t>(Source:  Amended at 45</w:t>
      </w:r>
      <w:r w:rsidR="00496B54">
        <w:t xml:space="preserve"> Ill. Reg. </w:t>
      </w:r>
      <w:r w:rsidR="007642C8">
        <w:t>2851</w:t>
      </w:r>
      <w:r w:rsidR="00496B54">
        <w:t xml:space="preserve">, effective </w:t>
      </w:r>
      <w:r w:rsidR="007642C8">
        <w:t>February 23, 2021</w:t>
      </w:r>
      <w:r w:rsidR="00496B54">
        <w:t>)</w:t>
      </w:r>
    </w:p>
    <w:sectPr w:rsidR="005A6C21" w:rsidRPr="00C44E9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0D0" w:rsidRDefault="00E260D0">
      <w:r>
        <w:separator/>
      </w:r>
    </w:p>
  </w:endnote>
  <w:endnote w:type="continuationSeparator" w:id="0">
    <w:p w:rsidR="00E260D0" w:rsidRDefault="00E2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0D0" w:rsidRDefault="00E260D0">
      <w:r>
        <w:separator/>
      </w:r>
    </w:p>
  </w:footnote>
  <w:footnote w:type="continuationSeparator" w:id="0">
    <w:p w:rsidR="00E260D0" w:rsidRDefault="00E26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3EA5"/>
    <w:rsid w:val="00001F1D"/>
    <w:rsid w:val="00003CEF"/>
    <w:rsid w:val="00011A7D"/>
    <w:rsid w:val="000122C7"/>
    <w:rsid w:val="00014324"/>
    <w:rsid w:val="000158C8"/>
    <w:rsid w:val="00016F74"/>
    <w:rsid w:val="00021990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6832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218B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3C98"/>
    <w:rsid w:val="001A682C"/>
    <w:rsid w:val="001A6EDB"/>
    <w:rsid w:val="001B496F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51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145D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6986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1FE6"/>
    <w:rsid w:val="00420E63"/>
    <w:rsid w:val="004218A0"/>
    <w:rsid w:val="00423EA5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26B8"/>
    <w:rsid w:val="00493C66"/>
    <w:rsid w:val="0049486A"/>
    <w:rsid w:val="00496B54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6C21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42C8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7349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4918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1C6B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1E98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4E9B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54EA"/>
    <w:rsid w:val="00D46468"/>
    <w:rsid w:val="00D55B37"/>
    <w:rsid w:val="00D5634E"/>
    <w:rsid w:val="00D63310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60D0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17F926-A3FA-43A4-BA41-F77D6D3C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2021-02-09T20:08:00Z</dcterms:created>
  <dcterms:modified xsi:type="dcterms:W3CDTF">2021-03-15T20:08:00Z</dcterms:modified>
</cp:coreProperties>
</file>