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30" w:rsidRPr="00C06F30" w:rsidRDefault="00C06F30" w:rsidP="0025670A">
      <w:pPr>
        <w:rPr>
          <w:b/>
        </w:rPr>
      </w:pPr>
    </w:p>
    <w:p w:rsidR="0025670A" w:rsidRPr="00C06F30" w:rsidRDefault="0025670A" w:rsidP="0025670A">
      <w:pPr>
        <w:rPr>
          <w:b/>
        </w:rPr>
      </w:pPr>
      <w:r w:rsidRPr="00C06F30">
        <w:rPr>
          <w:b/>
        </w:rPr>
        <w:t xml:space="preserve">Section 1450.770  Brokerage Agreements and Listing Agreements </w:t>
      </w:r>
    </w:p>
    <w:p w:rsidR="0025670A" w:rsidRPr="0025670A" w:rsidRDefault="0025670A" w:rsidP="0025670A"/>
    <w:p w:rsidR="0025670A" w:rsidRPr="0025670A" w:rsidRDefault="0025670A" w:rsidP="00C06F30">
      <w:pPr>
        <w:ind w:left="1440" w:hanging="720"/>
        <w:rPr>
          <w:i/>
        </w:rPr>
      </w:pPr>
      <w:r w:rsidRPr="0025670A">
        <w:t>a)</w:t>
      </w:r>
      <w:r w:rsidRPr="0025670A">
        <w:tab/>
      </w:r>
      <w:r w:rsidR="004472F3">
        <w:t>Exclusive</w:t>
      </w:r>
      <w:r w:rsidRPr="0025670A">
        <w:t xml:space="preserve"> brokerage agreements, including exclusive listing agreements and exclusive buyer brokerage agreements, shall be in writing and shall indicate the minimum services that must be provided as </w:t>
      </w:r>
      <w:r w:rsidR="004472F3">
        <w:t>set forth</w:t>
      </w:r>
      <w:r w:rsidRPr="0025670A">
        <w:t xml:space="preserve"> in Section 15-75 of the Act. Failure to include language in a brokerage agreement providing for minimum services as </w:t>
      </w:r>
      <w:r w:rsidR="004472F3">
        <w:t>set forth</w:t>
      </w:r>
      <w:r w:rsidRPr="0025670A">
        <w:t xml:space="preserve"> in Section 15-75 of the Act or language in the brokerage agreement waiving those minimum services provided for in Section 15-75 of the Act will, under the definition of </w:t>
      </w:r>
      <w:r w:rsidR="00C06F30">
        <w:t>"</w:t>
      </w:r>
      <w:r w:rsidRPr="0025670A">
        <w:t>exclusive brokerage agreement</w:t>
      </w:r>
      <w:r w:rsidR="00C06F30">
        <w:t>"</w:t>
      </w:r>
      <w:r w:rsidRPr="0025670A">
        <w:t xml:space="preserve"> in Section 1-10 of the Act, result in the brokerage </w:t>
      </w:r>
      <w:r w:rsidR="004472F3">
        <w:t xml:space="preserve">agreement </w:t>
      </w:r>
      <w:r w:rsidRPr="0025670A">
        <w:t>being considered to be non-exclusive.</w:t>
      </w:r>
      <w:r w:rsidR="00DE4E91">
        <w:t xml:space="preserve">  For purposes of this </w:t>
      </w:r>
      <w:r w:rsidR="00255E09">
        <w:t>S</w:t>
      </w:r>
      <w:r w:rsidR="00DE4E91">
        <w:t>ection, "in writing" or "written" means physical or electronic writing.</w:t>
      </w:r>
      <w:r w:rsidRPr="0025670A">
        <w:t xml:space="preserve"> </w:t>
      </w:r>
    </w:p>
    <w:p w:rsidR="0025670A" w:rsidRPr="0025670A" w:rsidRDefault="0025670A" w:rsidP="0025670A"/>
    <w:p w:rsidR="0025670A" w:rsidRPr="0025670A" w:rsidRDefault="0025670A" w:rsidP="00C06F30">
      <w:pPr>
        <w:ind w:left="1440" w:hanging="720"/>
      </w:pPr>
      <w:r w:rsidRPr="0025670A">
        <w:t>b)</w:t>
      </w:r>
      <w:r w:rsidRPr="0025670A">
        <w:tab/>
      </w:r>
      <w:r w:rsidR="004472F3">
        <w:t>Written</w:t>
      </w:r>
      <w:r w:rsidRPr="0025670A">
        <w:t xml:space="preserve"> buyer brokerage agreements, whether exclusive or non-exclusive, shall contain the following: </w:t>
      </w:r>
    </w:p>
    <w:p w:rsidR="0025670A" w:rsidRPr="0025670A" w:rsidRDefault="0025670A" w:rsidP="00E80C5B"/>
    <w:p w:rsidR="0025670A" w:rsidRPr="0025670A" w:rsidRDefault="0025670A" w:rsidP="00C06F30">
      <w:pPr>
        <w:ind w:left="1440"/>
      </w:pPr>
      <w:r w:rsidRPr="0025670A">
        <w:t>1)</w:t>
      </w:r>
      <w:r w:rsidRPr="0025670A">
        <w:tab/>
      </w:r>
      <w:r w:rsidR="00DE4E91">
        <w:t>A</w:t>
      </w:r>
      <w:r w:rsidR="00DE4E91" w:rsidRPr="0025670A">
        <w:t>greed</w:t>
      </w:r>
      <w:r w:rsidRPr="0025670A">
        <w:t xml:space="preserve"> basis or amount of compensation and time of payment; </w:t>
      </w:r>
    </w:p>
    <w:p w:rsidR="0025670A" w:rsidRPr="0025670A" w:rsidRDefault="0025670A" w:rsidP="00E80C5B"/>
    <w:p w:rsidR="0025670A" w:rsidRPr="0025670A" w:rsidRDefault="004472F3" w:rsidP="00C06F30">
      <w:pPr>
        <w:ind w:left="1440"/>
      </w:pPr>
      <w:r>
        <w:t>2</w:t>
      </w:r>
      <w:r w:rsidR="0025670A" w:rsidRPr="0025670A">
        <w:t>)</w:t>
      </w:r>
      <w:r w:rsidR="0025670A" w:rsidRPr="0025670A">
        <w:tab/>
      </w:r>
      <w:r w:rsidR="00DE4E91">
        <w:t>Name</w:t>
      </w:r>
      <w:r w:rsidR="0025670A" w:rsidRPr="0025670A">
        <w:t xml:space="preserve"> of the sponsoring broker and the </w:t>
      </w:r>
      <w:r w:rsidR="00DE4E91">
        <w:t>buyers</w:t>
      </w:r>
      <w:r w:rsidR="0025670A" w:rsidRPr="0025670A">
        <w:t xml:space="preserve">; </w:t>
      </w:r>
    </w:p>
    <w:p w:rsidR="0025670A" w:rsidRPr="0025670A" w:rsidRDefault="0025670A" w:rsidP="00E80C5B"/>
    <w:p w:rsidR="0025670A" w:rsidRPr="0025670A" w:rsidRDefault="004472F3" w:rsidP="00C06F30">
      <w:pPr>
        <w:ind w:left="2160" w:hanging="720"/>
      </w:pPr>
      <w:r>
        <w:t>3</w:t>
      </w:r>
      <w:r w:rsidR="0025670A" w:rsidRPr="0025670A">
        <w:t>)</w:t>
      </w:r>
      <w:r w:rsidR="0025670A" w:rsidRPr="0025670A">
        <w:tab/>
      </w:r>
      <w:r w:rsidR="00DE4E91">
        <w:t>S</w:t>
      </w:r>
      <w:r w:rsidR="00DE4E91" w:rsidRPr="0025670A">
        <w:t>ignatures</w:t>
      </w:r>
      <w:r w:rsidR="0025670A" w:rsidRPr="0025670A">
        <w:t xml:space="preserve"> of the </w:t>
      </w:r>
      <w:r>
        <w:t xml:space="preserve">sponsoring broker and the </w:t>
      </w:r>
      <w:r w:rsidR="00DE4E91">
        <w:t>buyers</w:t>
      </w:r>
      <w:r>
        <w:t xml:space="preserve"> or</w:t>
      </w:r>
      <w:r w:rsidR="0025670A" w:rsidRPr="0025670A">
        <w:t xml:space="preserve"> an authorized signator on behalf of the </w:t>
      </w:r>
      <w:r w:rsidR="00DE4E91">
        <w:t>buyers</w:t>
      </w:r>
      <w:r w:rsidR="0025670A" w:rsidRPr="0025670A">
        <w:t xml:space="preserve">; </w:t>
      </w:r>
    </w:p>
    <w:p w:rsidR="0025670A" w:rsidRPr="0025670A" w:rsidRDefault="0025670A" w:rsidP="00E80C5B"/>
    <w:p w:rsidR="0025670A" w:rsidRDefault="004472F3" w:rsidP="00C06F30">
      <w:pPr>
        <w:ind w:left="1440"/>
      </w:pPr>
      <w:r>
        <w:t>4</w:t>
      </w:r>
      <w:r w:rsidR="0025670A" w:rsidRPr="0025670A">
        <w:t>)</w:t>
      </w:r>
      <w:r w:rsidR="0025670A" w:rsidRPr="0025670A">
        <w:tab/>
      </w:r>
      <w:r w:rsidR="00DE4E91">
        <w:t>Duties</w:t>
      </w:r>
      <w:r w:rsidR="0025670A" w:rsidRPr="0025670A">
        <w:t xml:space="preserve"> of the buyer's broker</w:t>
      </w:r>
      <w:r>
        <w:t>; and</w:t>
      </w:r>
      <w:r w:rsidR="0025670A" w:rsidRPr="0025670A">
        <w:t xml:space="preserve"> </w:t>
      </w:r>
    </w:p>
    <w:p w:rsidR="004472F3" w:rsidRDefault="004472F3" w:rsidP="00E80C5B"/>
    <w:p w:rsidR="004472F3" w:rsidRDefault="004472F3" w:rsidP="00C06F30">
      <w:pPr>
        <w:ind w:left="1440"/>
      </w:pPr>
      <w:r>
        <w:t>5)</w:t>
      </w:r>
      <w:r>
        <w:tab/>
        <w:t>One of the following, clearly set forth:</w:t>
      </w:r>
    </w:p>
    <w:p w:rsidR="004472F3" w:rsidRDefault="004472F3" w:rsidP="00E80C5B"/>
    <w:p w:rsidR="004472F3" w:rsidRPr="004472F3" w:rsidRDefault="004472F3" w:rsidP="004472F3">
      <w:pPr>
        <w:tabs>
          <w:tab w:val="left" w:pos="2880"/>
        </w:tabs>
        <w:ind w:left="2160"/>
      </w:pPr>
      <w:r w:rsidRPr="004472F3">
        <w:t>A)</w:t>
      </w:r>
      <w:r>
        <w:tab/>
      </w:r>
      <w:r w:rsidR="00DE4E91">
        <w:t>The</w:t>
      </w:r>
      <w:r w:rsidRPr="004472F3">
        <w:t xml:space="preserve"> duration of the buyer brokerage agreement; or </w:t>
      </w:r>
    </w:p>
    <w:p w:rsidR="004472F3" w:rsidRPr="004472F3" w:rsidRDefault="004472F3" w:rsidP="00E80C5B"/>
    <w:p w:rsidR="004472F3" w:rsidRPr="004472F3" w:rsidRDefault="004472F3" w:rsidP="004472F3">
      <w:pPr>
        <w:tabs>
          <w:tab w:val="left" w:pos="2880"/>
        </w:tabs>
        <w:ind w:left="2880" w:hanging="720"/>
      </w:pPr>
      <w:r w:rsidRPr="004472F3">
        <w:t>B)</w:t>
      </w:r>
      <w:r>
        <w:tab/>
      </w:r>
      <w:r w:rsidR="009B150E">
        <w:t>The buyers'</w:t>
      </w:r>
      <w:r w:rsidRPr="004472F3">
        <w:t xml:space="preserve"> right to terminate the agreement annually by giving no more than 30 days prior written notice.</w:t>
      </w:r>
    </w:p>
    <w:p w:rsidR="0025670A" w:rsidRPr="0025670A" w:rsidRDefault="0025670A" w:rsidP="0025670A"/>
    <w:p w:rsidR="0025670A" w:rsidRPr="0025670A" w:rsidRDefault="0025670A" w:rsidP="00C06F30">
      <w:pPr>
        <w:ind w:left="1440" w:hanging="720"/>
      </w:pPr>
      <w:r w:rsidRPr="0025670A">
        <w:t>c)</w:t>
      </w:r>
      <w:r w:rsidRPr="0025670A">
        <w:tab/>
      </w:r>
      <w:r w:rsidR="00183DFF">
        <w:t>Written</w:t>
      </w:r>
      <w:r w:rsidRPr="0025670A">
        <w:t xml:space="preserve"> listing agreements, whether exclusive or non-exclusive, shall contain the following: </w:t>
      </w:r>
    </w:p>
    <w:p w:rsidR="0025670A" w:rsidRPr="0025670A" w:rsidRDefault="0025670A" w:rsidP="00E80C5B"/>
    <w:p w:rsidR="0025670A" w:rsidRPr="0025670A" w:rsidRDefault="0025670A" w:rsidP="00C06F30">
      <w:pPr>
        <w:ind w:left="1440"/>
      </w:pPr>
      <w:r w:rsidRPr="0025670A">
        <w:t>1)</w:t>
      </w:r>
      <w:r w:rsidRPr="0025670A">
        <w:tab/>
      </w:r>
      <w:r w:rsidR="00DE4E91">
        <w:t>List</w:t>
      </w:r>
      <w:r w:rsidRPr="0025670A">
        <w:t xml:space="preserve"> price; </w:t>
      </w:r>
    </w:p>
    <w:p w:rsidR="0025670A" w:rsidRPr="0025670A" w:rsidRDefault="0025670A" w:rsidP="00E80C5B"/>
    <w:p w:rsidR="0025670A" w:rsidRPr="0025670A" w:rsidRDefault="0025670A" w:rsidP="00C06F30">
      <w:pPr>
        <w:ind w:left="2160" w:hanging="720"/>
      </w:pPr>
      <w:r w:rsidRPr="0025670A">
        <w:t>2)</w:t>
      </w:r>
      <w:r w:rsidRPr="0025670A">
        <w:tab/>
      </w:r>
      <w:r w:rsidR="00DE4E91">
        <w:t>Agreed</w:t>
      </w:r>
      <w:r w:rsidRPr="0025670A">
        <w:t xml:space="preserve"> basis or amount of commission and the time of payment of the commission; </w:t>
      </w:r>
    </w:p>
    <w:p w:rsidR="0025670A" w:rsidRPr="0025670A" w:rsidRDefault="0025670A" w:rsidP="00E80C5B"/>
    <w:p w:rsidR="0025670A" w:rsidRPr="0025670A" w:rsidRDefault="00183DFF" w:rsidP="00C06F30">
      <w:pPr>
        <w:ind w:left="1440"/>
      </w:pPr>
      <w:r>
        <w:t>3</w:t>
      </w:r>
      <w:r w:rsidR="0025670A" w:rsidRPr="0025670A">
        <w:t>)</w:t>
      </w:r>
      <w:r w:rsidR="0025670A" w:rsidRPr="0025670A">
        <w:tab/>
      </w:r>
      <w:r w:rsidR="00DE4E91">
        <w:t>Name</w:t>
      </w:r>
      <w:r w:rsidR="0025670A" w:rsidRPr="0025670A">
        <w:t xml:space="preserve"> of </w:t>
      </w:r>
      <w:r w:rsidR="00CA3D46">
        <w:t xml:space="preserve">the </w:t>
      </w:r>
      <w:r w:rsidR="0025670A" w:rsidRPr="0025670A">
        <w:t xml:space="preserve">sponsoring broker and </w:t>
      </w:r>
      <w:r w:rsidR="00DE4E91">
        <w:t>owners</w:t>
      </w:r>
      <w:r w:rsidR="0025670A" w:rsidRPr="0025670A">
        <w:t xml:space="preserve">; </w:t>
      </w:r>
    </w:p>
    <w:p w:rsidR="0025670A" w:rsidRPr="0025670A" w:rsidRDefault="0025670A" w:rsidP="00E80C5B"/>
    <w:p w:rsidR="0025670A" w:rsidRPr="0025670A" w:rsidRDefault="00183DFF" w:rsidP="00183DFF">
      <w:pPr>
        <w:ind w:left="2160" w:hanging="720"/>
      </w:pPr>
      <w:r>
        <w:t>4</w:t>
      </w:r>
      <w:r w:rsidR="0025670A" w:rsidRPr="0025670A">
        <w:t>)</w:t>
      </w:r>
      <w:r w:rsidR="0025670A" w:rsidRPr="0025670A">
        <w:tab/>
      </w:r>
      <w:r w:rsidR="00DE4E91">
        <w:t>I</w:t>
      </w:r>
      <w:r w:rsidR="00DE4E91" w:rsidRPr="0025670A">
        <w:t>dentification</w:t>
      </w:r>
      <w:r w:rsidR="0025670A" w:rsidRPr="0025670A">
        <w:t xml:space="preserve"> of </w:t>
      </w:r>
      <w:r>
        <w:t xml:space="preserve">the real </w:t>
      </w:r>
      <w:r w:rsidR="0025670A" w:rsidRPr="0025670A">
        <w:t xml:space="preserve">property involved (address or legal description); </w:t>
      </w:r>
    </w:p>
    <w:p w:rsidR="0025670A" w:rsidRPr="0025670A" w:rsidRDefault="0025670A" w:rsidP="00E80C5B"/>
    <w:p w:rsidR="0025670A" w:rsidRPr="0025670A" w:rsidRDefault="00183DFF" w:rsidP="00C06F30">
      <w:pPr>
        <w:ind w:left="2160" w:hanging="720"/>
      </w:pPr>
      <w:r>
        <w:lastRenderedPageBreak/>
        <w:t>5</w:t>
      </w:r>
      <w:r w:rsidR="0025670A" w:rsidRPr="0025670A">
        <w:t>)</w:t>
      </w:r>
      <w:r w:rsidR="0025670A" w:rsidRPr="0025670A">
        <w:tab/>
      </w:r>
      <w:r w:rsidR="00DE4E91">
        <w:t>S</w:t>
      </w:r>
      <w:r w:rsidR="00DE4E91" w:rsidRPr="0025670A">
        <w:t>ignatures</w:t>
      </w:r>
      <w:r w:rsidR="0025670A" w:rsidRPr="0025670A">
        <w:t xml:space="preserve"> of the </w:t>
      </w:r>
      <w:r>
        <w:t xml:space="preserve">sponsoring broker and </w:t>
      </w:r>
      <w:r w:rsidR="00DE4E91">
        <w:t>owners</w:t>
      </w:r>
      <w:r>
        <w:t xml:space="preserve"> or</w:t>
      </w:r>
      <w:r w:rsidR="0025670A" w:rsidRPr="0025670A">
        <w:t xml:space="preserve"> an authorized signator on behalf of the </w:t>
      </w:r>
      <w:r w:rsidR="00DE4E91">
        <w:t>owners</w:t>
      </w:r>
      <w:r w:rsidR="0025670A" w:rsidRPr="0025670A">
        <w:t xml:space="preserve">; </w:t>
      </w:r>
    </w:p>
    <w:p w:rsidR="0025670A" w:rsidRPr="0025670A" w:rsidRDefault="0025670A" w:rsidP="00E80C5B"/>
    <w:p w:rsidR="00183DFF" w:rsidRDefault="00183DFF" w:rsidP="00C06F30">
      <w:pPr>
        <w:ind w:left="1440"/>
      </w:pPr>
      <w:r>
        <w:t>6</w:t>
      </w:r>
      <w:r w:rsidR="0025670A" w:rsidRPr="0025670A">
        <w:t>)</w:t>
      </w:r>
      <w:r w:rsidR="0025670A" w:rsidRPr="0025670A">
        <w:tab/>
      </w:r>
      <w:r w:rsidR="00DE4E91">
        <w:t>Duties</w:t>
      </w:r>
      <w:r w:rsidR="0025670A" w:rsidRPr="0025670A">
        <w:t xml:space="preserve"> of the listing broker</w:t>
      </w:r>
      <w:r>
        <w:t>; and</w:t>
      </w:r>
    </w:p>
    <w:p w:rsidR="00183DFF" w:rsidRDefault="00183DFF" w:rsidP="00E80C5B"/>
    <w:p w:rsidR="00183DFF" w:rsidRDefault="00183DFF" w:rsidP="00C06F30">
      <w:pPr>
        <w:ind w:left="1440"/>
      </w:pPr>
      <w:r>
        <w:t>7)</w:t>
      </w:r>
      <w:r>
        <w:tab/>
        <w:t>One of the following, clearly set forth:</w:t>
      </w:r>
    </w:p>
    <w:p w:rsidR="00183DFF" w:rsidRDefault="00183DFF" w:rsidP="00E80C5B"/>
    <w:p w:rsidR="00183DFF" w:rsidRDefault="00183DFF" w:rsidP="00DE4E91">
      <w:pPr>
        <w:ind w:left="1440" w:firstLine="720"/>
      </w:pPr>
      <w:r>
        <w:t>A)</w:t>
      </w:r>
      <w:r>
        <w:tab/>
      </w:r>
      <w:r w:rsidR="00DE4E91">
        <w:t>The</w:t>
      </w:r>
      <w:r>
        <w:t xml:space="preserve"> duration of the listing agreement; or</w:t>
      </w:r>
    </w:p>
    <w:p w:rsidR="00183DFF" w:rsidRDefault="00183DFF" w:rsidP="00E80C5B"/>
    <w:p w:rsidR="0025670A" w:rsidRPr="0025670A" w:rsidRDefault="00183DFF" w:rsidP="00183DFF">
      <w:pPr>
        <w:ind w:left="2880" w:hanging="720"/>
      </w:pPr>
      <w:r>
        <w:t>B)</w:t>
      </w:r>
      <w:r>
        <w:tab/>
      </w:r>
      <w:r w:rsidR="00DE4E91">
        <w:t>The owners'</w:t>
      </w:r>
      <w:r>
        <w:t xml:space="preserve"> right to terminate the agreement annually by giving no more than 30 days prior written notice.</w:t>
      </w:r>
      <w:r w:rsidR="0025670A" w:rsidRPr="0025670A">
        <w:t xml:space="preserve"> </w:t>
      </w:r>
    </w:p>
    <w:p w:rsidR="0025670A" w:rsidRPr="0025670A" w:rsidRDefault="0025670A" w:rsidP="0025670A"/>
    <w:p w:rsidR="0025670A" w:rsidRPr="0025670A" w:rsidRDefault="00DE4E91" w:rsidP="00C06F30">
      <w:pPr>
        <w:ind w:left="1440" w:hanging="720"/>
      </w:pPr>
      <w:r>
        <w:t>d</w:t>
      </w:r>
      <w:r w:rsidR="0025670A" w:rsidRPr="0025670A">
        <w:t>)</w:t>
      </w:r>
      <w:r w:rsidR="0025670A" w:rsidRPr="0025670A">
        <w:tab/>
      </w:r>
      <w:r w:rsidR="0029639F">
        <w:t>Written</w:t>
      </w:r>
      <w:r w:rsidR="0025670A" w:rsidRPr="0025670A">
        <w:t xml:space="preserve"> brokerage </w:t>
      </w:r>
      <w:r w:rsidR="0029639F">
        <w:t>agreements</w:t>
      </w:r>
      <w:r w:rsidR="0025670A" w:rsidRPr="0025670A">
        <w:t xml:space="preserve"> shall expressly provide that no amendment or alteration to the terms, with respect to the amount of commission or with respect to the time of payment of commission, shall be valid or binding unless made in writing and signed by the parties. </w:t>
      </w:r>
    </w:p>
    <w:p w:rsidR="0025670A" w:rsidRPr="0025670A" w:rsidRDefault="0025670A" w:rsidP="0025670A"/>
    <w:p w:rsidR="0025670A" w:rsidRPr="0025670A" w:rsidRDefault="00DE4E91" w:rsidP="00C06F30">
      <w:pPr>
        <w:ind w:left="1440" w:hanging="720"/>
      </w:pPr>
      <w:r>
        <w:t>e</w:t>
      </w:r>
      <w:r w:rsidR="0025670A" w:rsidRPr="0025670A">
        <w:t>)</w:t>
      </w:r>
      <w:r w:rsidR="0025670A" w:rsidRPr="0025670A">
        <w:tab/>
        <w:t xml:space="preserve">No licensee shall use real estate contract forms to change previously agreed commission payment terms. </w:t>
      </w:r>
    </w:p>
    <w:p w:rsidR="0025670A" w:rsidRPr="0025670A" w:rsidRDefault="0025670A" w:rsidP="0025670A"/>
    <w:p w:rsidR="0025670A" w:rsidRPr="0025670A" w:rsidRDefault="00DE4E91" w:rsidP="00C06F30">
      <w:pPr>
        <w:ind w:left="1440" w:hanging="720"/>
      </w:pPr>
      <w:r>
        <w:t>f</w:t>
      </w:r>
      <w:r w:rsidR="0025670A" w:rsidRPr="0025670A">
        <w:t>)</w:t>
      </w:r>
      <w:r w:rsidR="0025670A" w:rsidRPr="0025670A">
        <w:tab/>
        <w:t xml:space="preserve">If a listing agreement </w:t>
      </w:r>
      <w:r w:rsidR="0029639F">
        <w:t>states</w:t>
      </w:r>
      <w:r w:rsidR="0025670A" w:rsidRPr="0025670A">
        <w:t xml:space="preserve"> that, in the event of a default by a buyer, the </w:t>
      </w:r>
      <w:r w:rsidR="0029639F">
        <w:t xml:space="preserve">sponsoring </w:t>
      </w:r>
      <w:r w:rsidR="0025670A" w:rsidRPr="0025670A">
        <w:t xml:space="preserve">broker's full commission or fees will be paid out of an earnest money deposit, with </w:t>
      </w:r>
      <w:r>
        <w:t>any remaining</w:t>
      </w:r>
      <w:r w:rsidR="0025670A" w:rsidRPr="0025670A">
        <w:t xml:space="preserve"> earnest money to be paid to the seller, the provision shall appear in the listing agreement in letters larger than those generally used in the listing agreement. </w:t>
      </w:r>
    </w:p>
    <w:p w:rsidR="0025670A" w:rsidRPr="0025670A" w:rsidRDefault="0025670A" w:rsidP="0025670A"/>
    <w:p w:rsidR="0025670A" w:rsidRPr="0025670A" w:rsidRDefault="00DE4E91" w:rsidP="00C06F30">
      <w:pPr>
        <w:ind w:left="1440" w:hanging="720"/>
      </w:pPr>
      <w:r>
        <w:t>g</w:t>
      </w:r>
      <w:r w:rsidR="0025670A" w:rsidRPr="0025670A">
        <w:t>)</w:t>
      </w:r>
      <w:r w:rsidR="0025670A" w:rsidRPr="0025670A">
        <w:tab/>
        <w:t xml:space="preserve">Each brokerage agreement shall clearly state that it is illegal for either the owner or </w:t>
      </w:r>
      <w:r w:rsidR="0029639F">
        <w:t>any licensee</w:t>
      </w:r>
      <w:r w:rsidR="0025670A" w:rsidRPr="0025670A">
        <w:t xml:space="preserve"> to refuse to </w:t>
      </w:r>
      <w:r w:rsidR="0029639F">
        <w:t xml:space="preserve">show, </w:t>
      </w:r>
      <w:r w:rsidR="0025670A" w:rsidRPr="0025670A">
        <w:t>display</w:t>
      </w:r>
      <w:r w:rsidR="0029639F">
        <w:t>, lease</w:t>
      </w:r>
      <w:r w:rsidR="0025670A" w:rsidRPr="0025670A">
        <w:t xml:space="preserve"> or sell to any person because of, race, color, religion, national origin, sex, ancestry, age, marital status, physical or mental </w:t>
      </w:r>
      <w:r w:rsidR="0029639F">
        <w:t>disability</w:t>
      </w:r>
      <w:r w:rsidR="0025670A" w:rsidRPr="0025670A">
        <w:t xml:space="preserve">, familial status, </w:t>
      </w:r>
      <w:r w:rsidR="00894F1C">
        <w:t xml:space="preserve">pregnancy, </w:t>
      </w:r>
      <w:r w:rsidR="0025670A" w:rsidRPr="0025670A">
        <w:t>sexual orientation</w:t>
      </w:r>
      <w:r w:rsidR="00012820">
        <w:t>,</w:t>
      </w:r>
      <w:r w:rsidR="00894F1C">
        <w:t xml:space="preserve"> including but not limited to gender identity</w:t>
      </w:r>
      <w:r w:rsidR="00012820">
        <w:t>,</w:t>
      </w:r>
      <w:r w:rsidR="0025670A" w:rsidRPr="0025670A">
        <w:t xml:space="preserve"> unfavorable discharge from the military service, </w:t>
      </w:r>
      <w:r w:rsidR="0029639F">
        <w:t xml:space="preserve">military status, </w:t>
      </w:r>
      <w:r w:rsidR="0025670A" w:rsidRPr="0025670A">
        <w:t>order of protection status</w:t>
      </w:r>
      <w:r>
        <w:t>, an arrest record</w:t>
      </w:r>
      <w:r w:rsidR="002F397C">
        <w:t>,</w:t>
      </w:r>
      <w:r w:rsidR="0025670A" w:rsidRPr="0025670A">
        <w:t xml:space="preserve"> or any other class protected by Article 3 of the Illinois Human Rights Act. </w:t>
      </w:r>
    </w:p>
    <w:p w:rsidR="0025670A" w:rsidRPr="0025670A" w:rsidRDefault="0025670A" w:rsidP="0025670A"/>
    <w:p w:rsidR="0025670A" w:rsidRPr="0025670A" w:rsidRDefault="00DE4E91" w:rsidP="00C06F30">
      <w:pPr>
        <w:ind w:left="1440" w:hanging="720"/>
      </w:pPr>
      <w:r>
        <w:t>h</w:t>
      </w:r>
      <w:r w:rsidR="0025670A" w:rsidRPr="0025670A">
        <w:t>)</w:t>
      </w:r>
      <w:r w:rsidR="0025670A" w:rsidRPr="0025670A">
        <w:tab/>
        <w:t xml:space="preserve">Each brokerage agreement for a residential property of </w:t>
      </w:r>
      <w:r w:rsidR="00773AEA">
        <w:t>4</w:t>
      </w:r>
      <w:r w:rsidR="0025670A" w:rsidRPr="0025670A">
        <w:t xml:space="preserve"> units or less that provides for a protection period subsequent to its termination date shall also provide that no commission or fee will be due and owing pursuant to the terms of the brokerage agreement if, during the protection period, a valid, written brokerage agreement is entered into with another </w:t>
      </w:r>
      <w:r w:rsidR="0029639F">
        <w:t>sponsoring</w:t>
      </w:r>
      <w:r w:rsidR="0025670A" w:rsidRPr="0025670A">
        <w:t xml:space="preserve"> broker. </w:t>
      </w:r>
    </w:p>
    <w:p w:rsidR="0025670A" w:rsidRPr="0025670A" w:rsidRDefault="0025670A" w:rsidP="0025670A"/>
    <w:p w:rsidR="0025670A" w:rsidRPr="0025670A" w:rsidRDefault="00DE4E91" w:rsidP="00C06F30">
      <w:pPr>
        <w:ind w:left="1440" w:hanging="720"/>
      </w:pPr>
      <w:r>
        <w:t>i</w:t>
      </w:r>
      <w:r w:rsidR="0025670A" w:rsidRPr="0025670A">
        <w:t>)</w:t>
      </w:r>
      <w:r w:rsidR="0025670A" w:rsidRPr="0025670A">
        <w:tab/>
        <w:t xml:space="preserve">A </w:t>
      </w:r>
      <w:r w:rsidR="0029639F">
        <w:t>licensee</w:t>
      </w:r>
      <w:r w:rsidR="0025670A" w:rsidRPr="0025670A">
        <w:t xml:space="preserve"> may discuss a possible future brokerage agreement with a consumer whose property is exclusively listed with another </w:t>
      </w:r>
      <w:r w:rsidR="0029639F">
        <w:t xml:space="preserve">sponsoring </w:t>
      </w:r>
      <w:r w:rsidR="0025670A" w:rsidRPr="0025670A">
        <w:t xml:space="preserve">broker or who is subject to a written exclusive buyer brokerage agreement only </w:t>
      </w:r>
      <w:r w:rsidR="0029639F">
        <w:t>if</w:t>
      </w:r>
      <w:r w:rsidR="0025670A" w:rsidRPr="0025670A">
        <w:t xml:space="preserve">: </w:t>
      </w:r>
    </w:p>
    <w:p w:rsidR="0025670A" w:rsidRPr="0025670A" w:rsidRDefault="0025670A" w:rsidP="0025670A"/>
    <w:p w:rsidR="0025670A" w:rsidRPr="0025670A" w:rsidRDefault="0025670A" w:rsidP="00C06F30">
      <w:pPr>
        <w:ind w:left="1440"/>
      </w:pPr>
      <w:r w:rsidRPr="0025670A">
        <w:t>1)</w:t>
      </w:r>
      <w:r w:rsidRPr="0025670A">
        <w:tab/>
      </w:r>
      <w:r w:rsidR="00DE4E91">
        <w:t>The</w:t>
      </w:r>
      <w:r w:rsidRPr="0025670A">
        <w:t xml:space="preserve"> consumer initiates the contact; or </w:t>
      </w:r>
    </w:p>
    <w:p w:rsidR="0025670A" w:rsidRPr="0025670A" w:rsidRDefault="0025670A" w:rsidP="00E80C5B"/>
    <w:p w:rsidR="0029639F" w:rsidRDefault="0025670A" w:rsidP="00C06F30">
      <w:pPr>
        <w:ind w:left="2160" w:hanging="720"/>
      </w:pPr>
      <w:r w:rsidRPr="0025670A">
        <w:lastRenderedPageBreak/>
        <w:t>2)</w:t>
      </w:r>
      <w:r w:rsidRPr="0025670A">
        <w:tab/>
      </w:r>
      <w:r w:rsidR="00DE4E91">
        <w:t>The</w:t>
      </w:r>
      <w:r w:rsidR="0029639F">
        <w:t xml:space="preserve"> following occurs:</w:t>
      </w:r>
      <w:r w:rsidRPr="0025670A">
        <w:t xml:space="preserve"> </w:t>
      </w:r>
    </w:p>
    <w:p w:rsidR="0029639F" w:rsidRDefault="0029639F" w:rsidP="00E80C5B"/>
    <w:p w:rsidR="0029639F" w:rsidRDefault="0029639F" w:rsidP="0029639F">
      <w:pPr>
        <w:ind w:left="2880" w:hanging="720"/>
      </w:pPr>
      <w:r>
        <w:t>A)</w:t>
      </w:r>
      <w:r>
        <w:tab/>
      </w:r>
      <w:r w:rsidR="00DE4E91">
        <w:t>The</w:t>
      </w:r>
      <w:r>
        <w:t xml:space="preserve"> licensee makes a request</w:t>
      </w:r>
      <w:r w:rsidR="000218AD">
        <w:t>, in writing</w:t>
      </w:r>
      <w:r w:rsidR="00255E09">
        <w:t>,</w:t>
      </w:r>
      <w:r w:rsidR="000218AD">
        <w:t xml:space="preserve"> mailed </w:t>
      </w:r>
      <w:r w:rsidR="00DE4E91">
        <w:t>or emailed</w:t>
      </w:r>
      <w:r w:rsidR="002F397C">
        <w:t>,</w:t>
      </w:r>
      <w:r w:rsidR="00DE4E91">
        <w:t xml:space="preserve"> to</w:t>
      </w:r>
      <w:r>
        <w:t xml:space="preserve"> the broker or sponsoring broker </w:t>
      </w:r>
      <w:r w:rsidR="000218AD">
        <w:t xml:space="preserve">who has </w:t>
      </w:r>
      <w:r>
        <w:t xml:space="preserve">the listing agreement for </w:t>
      </w:r>
      <w:r w:rsidR="0025670A" w:rsidRPr="0025670A">
        <w:t xml:space="preserve">the type and expiration date of the brokerage agreement between the consumer and the </w:t>
      </w:r>
      <w:r>
        <w:t xml:space="preserve">broker or sponsoring broker </w:t>
      </w:r>
      <w:r w:rsidR="000218AD">
        <w:t xml:space="preserve">who has </w:t>
      </w:r>
      <w:r>
        <w:t>the listing agreement;</w:t>
      </w:r>
      <w:r w:rsidR="0025670A" w:rsidRPr="0025670A">
        <w:t xml:space="preserve"> </w:t>
      </w:r>
    </w:p>
    <w:p w:rsidR="0029639F" w:rsidRDefault="0029639F" w:rsidP="00E80C5B"/>
    <w:p w:rsidR="00272C51" w:rsidRPr="00272C51" w:rsidRDefault="0029639F" w:rsidP="00272C51">
      <w:pPr>
        <w:ind w:left="2880" w:hanging="720"/>
      </w:pPr>
      <w:r>
        <w:t>B)</w:t>
      </w:r>
      <w:r>
        <w:tab/>
      </w:r>
      <w:r w:rsidR="00DE4E91">
        <w:t>The</w:t>
      </w:r>
      <w:r w:rsidR="00272C51" w:rsidRPr="00272C51">
        <w:t xml:space="preserve"> licensee </w:t>
      </w:r>
      <w:r w:rsidR="000218AD">
        <w:t>who has</w:t>
      </w:r>
      <w:r w:rsidR="00272C51" w:rsidRPr="00272C51">
        <w:t xml:space="preserve"> the listing agreement fails to provide a response in writing</w:t>
      </w:r>
      <w:r w:rsidR="000218AD">
        <w:t>,</w:t>
      </w:r>
      <w:r w:rsidR="00272C51" w:rsidRPr="00272C51">
        <w:t xml:space="preserve"> mailed </w:t>
      </w:r>
      <w:r w:rsidR="00DE4E91">
        <w:t>or emailed</w:t>
      </w:r>
      <w:r w:rsidR="000218AD">
        <w:t>,</w:t>
      </w:r>
      <w:r w:rsidR="00272C51" w:rsidRPr="00272C51">
        <w:t xml:space="preserve"> within 10 calendar days; </w:t>
      </w:r>
    </w:p>
    <w:p w:rsidR="00272C51" w:rsidRPr="00434FE0" w:rsidRDefault="00272C51" w:rsidP="00E80C5B">
      <w:pPr>
        <w:rPr>
          <w:u w:val="single"/>
        </w:rPr>
      </w:pPr>
    </w:p>
    <w:p w:rsidR="00272C51" w:rsidRDefault="00272C51" w:rsidP="0029639F">
      <w:pPr>
        <w:ind w:left="2880" w:hanging="720"/>
      </w:pPr>
      <w:r>
        <w:t>C)</w:t>
      </w:r>
      <w:r>
        <w:tab/>
      </w:r>
      <w:r w:rsidR="00DE4E91">
        <w:t>The</w:t>
      </w:r>
      <w:r w:rsidR="0025670A" w:rsidRPr="0025670A">
        <w:t xml:space="preserve"> information </w:t>
      </w:r>
      <w:r>
        <w:t xml:space="preserve">from the broker or sponsoring broker </w:t>
      </w:r>
      <w:r w:rsidR="000218AD">
        <w:t>who has</w:t>
      </w:r>
      <w:r>
        <w:t xml:space="preserve"> the listing agreement </w:t>
      </w:r>
      <w:r w:rsidR="0025670A" w:rsidRPr="0025670A">
        <w:t>is not received within 14 calendar days</w:t>
      </w:r>
      <w:r>
        <w:t>; and</w:t>
      </w:r>
      <w:r w:rsidR="0025670A" w:rsidRPr="0025670A">
        <w:t xml:space="preserve"> </w:t>
      </w:r>
    </w:p>
    <w:p w:rsidR="00272C51" w:rsidRDefault="00272C51" w:rsidP="00E80C5B">
      <w:bookmarkStart w:id="0" w:name="_GoBack"/>
      <w:bookmarkEnd w:id="0"/>
    </w:p>
    <w:p w:rsidR="0025670A" w:rsidRDefault="00272C51" w:rsidP="0029639F">
      <w:pPr>
        <w:ind w:left="2880" w:hanging="720"/>
      </w:pPr>
      <w:r>
        <w:t>D)</w:t>
      </w:r>
      <w:r>
        <w:tab/>
      </w:r>
      <w:r w:rsidR="00DE4E91">
        <w:t>The</w:t>
      </w:r>
      <w:r w:rsidR="0025670A" w:rsidRPr="0025670A">
        <w:t xml:space="preserve"> </w:t>
      </w:r>
      <w:r>
        <w:t>requested</w:t>
      </w:r>
      <w:r w:rsidR="0025670A" w:rsidRPr="0025670A">
        <w:t xml:space="preserve"> information cannot be obtained </w:t>
      </w:r>
      <w:r>
        <w:t xml:space="preserve">by the licensee </w:t>
      </w:r>
      <w:r w:rsidR="0025670A" w:rsidRPr="0025670A">
        <w:t xml:space="preserve">from another source of shared broker information. </w:t>
      </w:r>
    </w:p>
    <w:p w:rsidR="00272C51" w:rsidRDefault="00272C51" w:rsidP="00272C51"/>
    <w:p w:rsidR="00272C51" w:rsidRPr="0025670A" w:rsidRDefault="006730D3" w:rsidP="00272C51">
      <w:pPr>
        <w:ind w:firstLine="720"/>
      </w:pPr>
      <w:r>
        <w:t>(Source:  Amended at 45</w:t>
      </w:r>
      <w:r w:rsidR="00DE4E91">
        <w:t xml:space="preserve"> Ill. Reg. </w:t>
      </w:r>
      <w:r w:rsidR="000765A5">
        <w:t>2851</w:t>
      </w:r>
      <w:r w:rsidR="00DE4E91">
        <w:t xml:space="preserve">, effective </w:t>
      </w:r>
      <w:r w:rsidR="000765A5">
        <w:t>February 23, 2021</w:t>
      </w:r>
      <w:r w:rsidR="00DE4E91">
        <w:t>)</w:t>
      </w:r>
    </w:p>
    <w:sectPr w:rsidR="00272C51" w:rsidRPr="0025670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CE" w:rsidRDefault="00A82DCE">
      <w:r>
        <w:separator/>
      </w:r>
    </w:p>
  </w:endnote>
  <w:endnote w:type="continuationSeparator" w:id="0">
    <w:p w:rsidR="00A82DCE" w:rsidRDefault="00A8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CE" w:rsidRDefault="00A82DCE">
      <w:r>
        <w:separator/>
      </w:r>
    </w:p>
  </w:footnote>
  <w:footnote w:type="continuationSeparator" w:id="0">
    <w:p w:rsidR="00A82DCE" w:rsidRDefault="00A82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670A"/>
    <w:rsid w:val="00001F1D"/>
    <w:rsid w:val="00003CEF"/>
    <w:rsid w:val="00011A7D"/>
    <w:rsid w:val="000122C7"/>
    <w:rsid w:val="00012820"/>
    <w:rsid w:val="00014324"/>
    <w:rsid w:val="000158C8"/>
    <w:rsid w:val="00016F74"/>
    <w:rsid w:val="000218AD"/>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A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DFF"/>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E09"/>
    <w:rsid w:val="0025670A"/>
    <w:rsid w:val="0026224A"/>
    <w:rsid w:val="00264AD1"/>
    <w:rsid w:val="00264C47"/>
    <w:rsid w:val="002667B7"/>
    <w:rsid w:val="00267D8C"/>
    <w:rsid w:val="00272138"/>
    <w:rsid w:val="002721C1"/>
    <w:rsid w:val="00272986"/>
    <w:rsid w:val="00272C51"/>
    <w:rsid w:val="00274640"/>
    <w:rsid w:val="002760EE"/>
    <w:rsid w:val="002772A5"/>
    <w:rsid w:val="0028037A"/>
    <w:rsid w:val="00280FB4"/>
    <w:rsid w:val="00290686"/>
    <w:rsid w:val="002958AD"/>
    <w:rsid w:val="0029639F"/>
    <w:rsid w:val="002A54F1"/>
    <w:rsid w:val="002A643F"/>
    <w:rsid w:val="002A72C2"/>
    <w:rsid w:val="002A7CB6"/>
    <w:rsid w:val="002B67C1"/>
    <w:rsid w:val="002B7812"/>
    <w:rsid w:val="002C5D80"/>
    <w:rsid w:val="002C75E4"/>
    <w:rsid w:val="002C7A9C"/>
    <w:rsid w:val="002D3C4D"/>
    <w:rsid w:val="002D3FBA"/>
    <w:rsid w:val="002D7620"/>
    <w:rsid w:val="002E1CFB"/>
    <w:rsid w:val="002F397C"/>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7F5"/>
    <w:rsid w:val="00426A13"/>
    <w:rsid w:val="00431CFE"/>
    <w:rsid w:val="004326E0"/>
    <w:rsid w:val="004378C7"/>
    <w:rsid w:val="00441A81"/>
    <w:rsid w:val="004448CB"/>
    <w:rsid w:val="00444EB6"/>
    <w:rsid w:val="004454F6"/>
    <w:rsid w:val="004472F3"/>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29AE"/>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0D3"/>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71B"/>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111F"/>
    <w:rsid w:val="00773AEA"/>
    <w:rsid w:val="00776B13"/>
    <w:rsid w:val="00776D1C"/>
    <w:rsid w:val="00777A7A"/>
    <w:rsid w:val="00780733"/>
    <w:rsid w:val="00780B43"/>
    <w:rsid w:val="00790388"/>
    <w:rsid w:val="00792FF6"/>
    <w:rsid w:val="00794C7C"/>
    <w:rsid w:val="00796A73"/>
    <w:rsid w:val="00796D0E"/>
    <w:rsid w:val="007A1867"/>
    <w:rsid w:val="007A2C3B"/>
    <w:rsid w:val="007A7D79"/>
    <w:rsid w:val="007B1E6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F1C"/>
    <w:rsid w:val="00897EA5"/>
    <w:rsid w:val="008B5152"/>
    <w:rsid w:val="008B56EA"/>
    <w:rsid w:val="008B77D8"/>
    <w:rsid w:val="008C1560"/>
    <w:rsid w:val="008C4FAF"/>
    <w:rsid w:val="008C5359"/>
    <w:rsid w:val="008D7182"/>
    <w:rsid w:val="008E0D31"/>
    <w:rsid w:val="008E68BC"/>
    <w:rsid w:val="008F2BEE"/>
    <w:rsid w:val="009053C8"/>
    <w:rsid w:val="00910413"/>
    <w:rsid w:val="00915C6D"/>
    <w:rsid w:val="009168BC"/>
    <w:rsid w:val="00921F8B"/>
    <w:rsid w:val="00922286"/>
    <w:rsid w:val="00931CDC"/>
    <w:rsid w:val="00934057"/>
    <w:rsid w:val="0093513C"/>
    <w:rsid w:val="00935A8C"/>
    <w:rsid w:val="009414DE"/>
    <w:rsid w:val="00944E3D"/>
    <w:rsid w:val="00950386"/>
    <w:rsid w:val="009602D3"/>
    <w:rsid w:val="00960C37"/>
    <w:rsid w:val="00961E38"/>
    <w:rsid w:val="00965A76"/>
    <w:rsid w:val="00966D51"/>
    <w:rsid w:val="0098276C"/>
    <w:rsid w:val="00983C53"/>
    <w:rsid w:val="00986F7E"/>
    <w:rsid w:val="00994782"/>
    <w:rsid w:val="009A26DA"/>
    <w:rsid w:val="009B150E"/>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2DCE"/>
    <w:rsid w:val="00A86FF6"/>
    <w:rsid w:val="00A87EC5"/>
    <w:rsid w:val="00A91761"/>
    <w:rsid w:val="00A94967"/>
    <w:rsid w:val="00A95863"/>
    <w:rsid w:val="00A97CAE"/>
    <w:rsid w:val="00AA387B"/>
    <w:rsid w:val="00AA6F19"/>
    <w:rsid w:val="00AB12CF"/>
    <w:rsid w:val="00AB1466"/>
    <w:rsid w:val="00AB214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A9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6F30"/>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3D46"/>
    <w:rsid w:val="00CA4D41"/>
    <w:rsid w:val="00CA4E7D"/>
    <w:rsid w:val="00CA7140"/>
    <w:rsid w:val="00CB065C"/>
    <w:rsid w:val="00CB1C46"/>
    <w:rsid w:val="00CB3DC9"/>
    <w:rsid w:val="00CC13F9"/>
    <w:rsid w:val="00CC4FF8"/>
    <w:rsid w:val="00CD3723"/>
    <w:rsid w:val="00CD5413"/>
    <w:rsid w:val="00CE01BF"/>
    <w:rsid w:val="00CE4292"/>
    <w:rsid w:val="00CF4EF7"/>
    <w:rsid w:val="00D03A79"/>
    <w:rsid w:val="00D0676C"/>
    <w:rsid w:val="00D10D50"/>
    <w:rsid w:val="00D17171"/>
    <w:rsid w:val="00D17DC3"/>
    <w:rsid w:val="00D2155A"/>
    <w:rsid w:val="00D21DE7"/>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E91"/>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C5B"/>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34C1E3-24BE-40E7-A495-547C7D7E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985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2021-03-15T20:18:00Z</dcterms:modified>
</cp:coreProperties>
</file>