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59" w:rsidRPr="00AD3D59" w:rsidRDefault="00AD3D59" w:rsidP="00AD3D59"/>
    <w:p w:rsidR="00AD3D59" w:rsidRPr="00AD3D59" w:rsidRDefault="00AD3D59" w:rsidP="00AD3D59">
      <w:pPr>
        <w:rPr>
          <w:b/>
        </w:rPr>
      </w:pPr>
      <w:r w:rsidRPr="00AD3D59">
        <w:rPr>
          <w:b/>
        </w:rPr>
        <w:t>Section 1450.1320  Real Estate Auction Certification Activities</w:t>
      </w:r>
    </w:p>
    <w:p w:rsidR="00AD3D59" w:rsidRPr="00AD3D59" w:rsidRDefault="00AD3D59" w:rsidP="00AD3D59"/>
    <w:p w:rsidR="00AD3D59" w:rsidRPr="00AD3D59" w:rsidRDefault="00AD3D59" w:rsidP="00AD3D59">
      <w:pPr>
        <w:ind w:left="1440" w:hanging="720"/>
      </w:pPr>
      <w:r w:rsidRPr="00AD3D59">
        <w:t>a)</w:t>
      </w:r>
      <w:r>
        <w:tab/>
      </w:r>
      <w:r w:rsidRPr="00AD3D59">
        <w:t>A licensed auctioneer with a real estate auction certification, who is not otherwise exempt from holding a broker or managing broker license under Section 5-20(13) of the Act, performing activities related to the auction of real estate shall be limited to:</w:t>
      </w:r>
    </w:p>
    <w:p w:rsidR="00AD3D59" w:rsidRPr="00AD3D59" w:rsidRDefault="00AD3D59" w:rsidP="00AD3D59"/>
    <w:p w:rsidR="00AD3D59" w:rsidRPr="00AD3D59" w:rsidRDefault="00AD3D59" w:rsidP="00AD3D59">
      <w:pPr>
        <w:ind w:left="720" w:firstLine="720"/>
      </w:pPr>
      <w:r w:rsidRPr="00AD3D59">
        <w:t>1)</w:t>
      </w:r>
      <w:r>
        <w:tab/>
      </w:r>
      <w:r w:rsidRPr="00AD3D59">
        <w:t>Establishing the time of the real estate auction;</w:t>
      </w:r>
    </w:p>
    <w:p w:rsidR="00AD3D59" w:rsidRPr="00AD3D59" w:rsidRDefault="00AD3D59" w:rsidP="00AD3D59"/>
    <w:p w:rsidR="00AD3D59" w:rsidRPr="00AD3D59" w:rsidRDefault="00AD3D59" w:rsidP="00AD3D59">
      <w:pPr>
        <w:ind w:left="720" w:firstLine="720"/>
      </w:pPr>
      <w:r w:rsidRPr="00AD3D59">
        <w:t>2)</w:t>
      </w:r>
      <w:r>
        <w:tab/>
      </w:r>
      <w:r w:rsidRPr="00AD3D59">
        <w:t>Establishing the place of the real estate auction;</w:t>
      </w:r>
    </w:p>
    <w:p w:rsidR="00AD3D59" w:rsidRPr="00AD3D59" w:rsidRDefault="00AD3D59" w:rsidP="00AD3D59"/>
    <w:p w:rsidR="00AD3D59" w:rsidRPr="00AD3D59" w:rsidRDefault="00AD3D59" w:rsidP="00AD3D59">
      <w:pPr>
        <w:ind w:left="720" w:firstLine="720"/>
      </w:pPr>
      <w:r w:rsidRPr="00AD3D59">
        <w:t>3)</w:t>
      </w:r>
      <w:r>
        <w:tab/>
      </w:r>
      <w:r w:rsidRPr="00AD3D59">
        <w:t>Establishing the method of the real estate auction;</w:t>
      </w:r>
    </w:p>
    <w:p w:rsidR="00AD3D59" w:rsidRPr="00AD3D59" w:rsidRDefault="00AD3D59" w:rsidP="00AD3D59"/>
    <w:p w:rsidR="00AD3D59" w:rsidRPr="00AD3D59" w:rsidRDefault="00AD3D59" w:rsidP="00AD3D59">
      <w:pPr>
        <w:ind w:left="2160" w:hanging="720"/>
      </w:pPr>
      <w:r w:rsidRPr="00AD3D59">
        <w:t>4)</w:t>
      </w:r>
      <w:r>
        <w:tab/>
      </w:r>
      <w:r w:rsidRPr="00AD3D59">
        <w:t>Placing proper advertisements regarding the real estate auction as set forth in Sections 1450.715 and 1450.720; and</w:t>
      </w:r>
    </w:p>
    <w:p w:rsidR="00AD3D59" w:rsidRPr="00AD3D59" w:rsidRDefault="00AD3D59" w:rsidP="00AD3D59"/>
    <w:p w:rsidR="00AD3D59" w:rsidRPr="00AD3D59" w:rsidRDefault="00AD3D59" w:rsidP="00AD3D59">
      <w:pPr>
        <w:ind w:left="720" w:firstLine="720"/>
      </w:pPr>
      <w:r w:rsidRPr="00AD3D59">
        <w:t>5)</w:t>
      </w:r>
      <w:r>
        <w:tab/>
      </w:r>
      <w:r w:rsidRPr="00AD3D59">
        <w:t>Crying or calling the real estate auction.</w:t>
      </w:r>
    </w:p>
    <w:p w:rsidR="00AD3D59" w:rsidRPr="00AD3D59" w:rsidRDefault="00AD3D59" w:rsidP="00AD3D59"/>
    <w:p w:rsidR="00AD3D59" w:rsidRPr="00AD3D59" w:rsidRDefault="00AD3D59" w:rsidP="00AD3D59">
      <w:pPr>
        <w:ind w:left="1440" w:hanging="720"/>
      </w:pPr>
      <w:r w:rsidRPr="00AD3D59">
        <w:t>b)</w:t>
      </w:r>
      <w:r>
        <w:tab/>
      </w:r>
      <w:r w:rsidRPr="00AD3D59">
        <w:t xml:space="preserve">A licensed auctioneer exempt from holding a broker or managing broker license under Section 5-20(13) of the Act </w:t>
      </w:r>
      <w:r w:rsidR="006F39A1">
        <w:t>who</w:t>
      </w:r>
      <w:r w:rsidRPr="00AD3D59">
        <w:t xml:space="preserve"> is performing activities related to the auction of real estate shall be limited to:</w:t>
      </w:r>
    </w:p>
    <w:p w:rsidR="00AD3D59" w:rsidRPr="00AD3D59" w:rsidRDefault="00AD3D59" w:rsidP="00AD3D59"/>
    <w:p w:rsidR="00AD3D59" w:rsidRPr="00AD3D59" w:rsidRDefault="00AD3D59" w:rsidP="00AD3D59">
      <w:pPr>
        <w:ind w:left="720" w:firstLine="720"/>
      </w:pPr>
      <w:r w:rsidRPr="00AD3D59">
        <w:t>1)</w:t>
      </w:r>
      <w:r>
        <w:tab/>
      </w:r>
      <w:r w:rsidRPr="00AD3D59">
        <w:t>Establishing the time of the real estate auction;</w:t>
      </w:r>
    </w:p>
    <w:p w:rsidR="00AD3D59" w:rsidRPr="00AD3D59" w:rsidRDefault="00AD3D59" w:rsidP="00AD3D59"/>
    <w:p w:rsidR="00AD3D59" w:rsidRPr="00AD3D59" w:rsidRDefault="00AD3D59" w:rsidP="00AD3D59">
      <w:pPr>
        <w:ind w:left="720" w:firstLine="720"/>
      </w:pPr>
      <w:r w:rsidRPr="00AD3D59">
        <w:t>2)</w:t>
      </w:r>
      <w:r>
        <w:tab/>
      </w:r>
      <w:r w:rsidRPr="00AD3D59">
        <w:t>Establishing the place of the real estate auction;</w:t>
      </w:r>
    </w:p>
    <w:p w:rsidR="00AD3D59" w:rsidRPr="00AD3D59" w:rsidRDefault="00AD3D59" w:rsidP="00AD3D59"/>
    <w:p w:rsidR="00AD3D59" w:rsidRPr="00AD3D59" w:rsidRDefault="00AD3D59" w:rsidP="00AD3D59">
      <w:pPr>
        <w:ind w:left="720" w:firstLine="720"/>
      </w:pPr>
      <w:r w:rsidRPr="00AD3D59">
        <w:t>3)</w:t>
      </w:r>
      <w:r>
        <w:tab/>
      </w:r>
      <w:r w:rsidRPr="00AD3D59">
        <w:t>Establishing the method of the real estate auction;</w:t>
      </w:r>
    </w:p>
    <w:p w:rsidR="00AD3D59" w:rsidRPr="00AD3D59" w:rsidRDefault="00AD3D59" w:rsidP="00AD3D59"/>
    <w:p w:rsidR="00AD3D59" w:rsidRPr="00AD3D59" w:rsidRDefault="00AD3D59" w:rsidP="00AD3D59">
      <w:pPr>
        <w:ind w:left="2160" w:hanging="720"/>
      </w:pPr>
      <w:r w:rsidRPr="00AD3D59">
        <w:t>4)</w:t>
      </w:r>
      <w:r>
        <w:tab/>
      </w:r>
      <w:r w:rsidRPr="00AD3D59">
        <w:t>Placing proper advertisements regarding the real estate auction as set forth in Sections 1450.715 and 1450.720;</w:t>
      </w:r>
    </w:p>
    <w:p w:rsidR="00AD3D59" w:rsidRPr="00AD3D59" w:rsidRDefault="00AD3D59" w:rsidP="00AD3D59"/>
    <w:p w:rsidR="00AD3D59" w:rsidRPr="00AD3D59" w:rsidRDefault="00AD3D59" w:rsidP="00AD3D59">
      <w:pPr>
        <w:ind w:left="720" w:firstLine="720"/>
      </w:pPr>
      <w:r w:rsidRPr="00AD3D59">
        <w:t>5)</w:t>
      </w:r>
      <w:r>
        <w:tab/>
      </w:r>
      <w:r w:rsidRPr="00AD3D59">
        <w:t>Crying or calling the real estate auction</w:t>
      </w:r>
      <w:r w:rsidR="006F39A1">
        <w:t>; and</w:t>
      </w:r>
    </w:p>
    <w:p w:rsidR="00AD3D59" w:rsidRPr="00AD3D59" w:rsidRDefault="00AD3D59" w:rsidP="00AD3D59"/>
    <w:p w:rsidR="00AD3D59" w:rsidRPr="00AD3D59" w:rsidRDefault="00AD3D59" w:rsidP="00AD3D59">
      <w:pPr>
        <w:ind w:left="2160" w:hanging="720"/>
      </w:pPr>
      <w:r w:rsidRPr="00AD3D59">
        <w:t>6)</w:t>
      </w:r>
      <w:r>
        <w:tab/>
      </w:r>
      <w:r w:rsidRPr="00AD3D59">
        <w:t>Selling</w:t>
      </w:r>
      <w:r w:rsidR="00A5359C">
        <w:t xml:space="preserve"> or leasing</w:t>
      </w:r>
      <w:r w:rsidRPr="00AD3D59">
        <w:t xml:space="preserve"> real estate at auction.</w:t>
      </w:r>
    </w:p>
    <w:p w:rsidR="00AD3D59" w:rsidRDefault="00AD3D59" w:rsidP="00AD3D59"/>
    <w:p w:rsidR="00AD3D59" w:rsidRPr="00AD3D59" w:rsidRDefault="00AD3D59" w:rsidP="00AD3D59">
      <w:pPr>
        <w:ind w:left="1440" w:hanging="720"/>
        <w:rPr>
          <w:b/>
          <w:bCs/>
          <w:color w:val="000000"/>
        </w:rPr>
      </w:pPr>
      <w:r w:rsidRPr="00AD3D59">
        <w:t>c)</w:t>
      </w:r>
      <w:r>
        <w:tab/>
      </w:r>
      <w:r w:rsidRPr="00AD3D59">
        <w:t>As set forth in Section 5-32 of the Act, the Department may revoke, suspend or otherwise discipline the real estate auction certification of a licensed auctioneer who violates Section 5-32 of the Act or Section 20-15 of the Auction License Act [225 ILCS 407].</w:t>
      </w:r>
    </w:p>
    <w:p w:rsidR="00AD3D59" w:rsidRPr="00AD3D59" w:rsidRDefault="00AD3D59" w:rsidP="00AD3D59"/>
    <w:p w:rsidR="000174EB" w:rsidRPr="00AD3D59" w:rsidRDefault="00AD3D59" w:rsidP="00AD3D59">
      <w:pPr>
        <w:ind w:firstLine="720"/>
      </w:pPr>
      <w:r>
        <w:t xml:space="preserve">(Source:  Added at 40 Ill. Reg. </w:t>
      </w:r>
      <w:r w:rsidR="00CF4D3C">
        <w:t>12588</w:t>
      </w:r>
      <w:r>
        <w:t xml:space="preserve">, effective </w:t>
      </w:r>
      <w:bookmarkStart w:id="0" w:name="_GoBack"/>
      <w:r w:rsidR="00CF4D3C">
        <w:t>September 2, 2016</w:t>
      </w:r>
      <w:bookmarkEnd w:id="0"/>
      <w:r>
        <w:t>)</w:t>
      </w:r>
    </w:p>
    <w:sectPr w:rsidR="000174EB" w:rsidRPr="00AD3D5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4A" w:rsidRDefault="00CD524A">
      <w:r>
        <w:separator/>
      </w:r>
    </w:p>
  </w:endnote>
  <w:endnote w:type="continuationSeparator" w:id="0">
    <w:p w:rsidR="00CD524A" w:rsidRDefault="00CD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4A" w:rsidRDefault="00CD524A">
      <w:r>
        <w:separator/>
      </w:r>
    </w:p>
  </w:footnote>
  <w:footnote w:type="continuationSeparator" w:id="0">
    <w:p w:rsidR="00CD524A" w:rsidRDefault="00CD5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4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39A1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359C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3D59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3331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24A"/>
    <w:rsid w:val="00CD5413"/>
    <w:rsid w:val="00CE01BF"/>
    <w:rsid w:val="00CE4292"/>
    <w:rsid w:val="00CE6CBE"/>
    <w:rsid w:val="00CF0FC7"/>
    <w:rsid w:val="00CF4D3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97C48-067C-4297-B88A-D2371CEE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D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3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2016-08-22T19:07:00Z</dcterms:created>
  <dcterms:modified xsi:type="dcterms:W3CDTF">2016-08-31T20:38:00Z</dcterms:modified>
</cp:coreProperties>
</file>