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42" w:rsidRDefault="003F1442" w:rsidP="003F14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1442" w:rsidRDefault="003F1442" w:rsidP="003F14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1451.90  Public Offering Statement</w:t>
      </w:r>
      <w:r>
        <w:t xml:space="preserve"> </w:t>
      </w:r>
    </w:p>
    <w:p w:rsidR="003F1442" w:rsidRDefault="003F1442" w:rsidP="003F1442">
      <w:pPr>
        <w:widowControl w:val="0"/>
        <w:autoSpaceDE w:val="0"/>
        <w:autoSpaceDN w:val="0"/>
        <w:adjustRightInd w:val="0"/>
      </w:pPr>
    </w:p>
    <w:p w:rsidR="003F1442" w:rsidRDefault="003F1442" w:rsidP="003F14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public offering statement shall: </w:t>
      </w:r>
    </w:p>
    <w:p w:rsidR="002D1303" w:rsidRDefault="002D1303" w:rsidP="003F1442">
      <w:pPr>
        <w:widowControl w:val="0"/>
        <w:autoSpaceDE w:val="0"/>
        <w:autoSpaceDN w:val="0"/>
        <w:adjustRightInd w:val="0"/>
        <w:ind w:left="2160" w:hanging="720"/>
      </w:pPr>
    </w:p>
    <w:p w:rsidR="003F1442" w:rsidRDefault="003F1442" w:rsidP="003F144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contain the information required by Section 5-25 of the Act; </w:t>
      </w:r>
    </w:p>
    <w:p w:rsidR="002D1303" w:rsidRDefault="002D1303" w:rsidP="003F1442">
      <w:pPr>
        <w:widowControl w:val="0"/>
        <w:autoSpaceDE w:val="0"/>
        <w:autoSpaceDN w:val="0"/>
        <w:adjustRightInd w:val="0"/>
        <w:ind w:left="2160" w:hanging="720"/>
      </w:pPr>
    </w:p>
    <w:p w:rsidR="003F1442" w:rsidRDefault="003F1442" w:rsidP="003F144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provided in writing or electronic means to </w:t>
      </w:r>
      <w:r w:rsidR="005877BD">
        <w:t>the Department</w:t>
      </w:r>
      <w:r>
        <w:t xml:space="preserve"> and purchasers; and </w:t>
      </w:r>
    </w:p>
    <w:p w:rsidR="002D1303" w:rsidRDefault="002D1303" w:rsidP="003F1442">
      <w:pPr>
        <w:widowControl w:val="0"/>
        <w:autoSpaceDE w:val="0"/>
        <w:autoSpaceDN w:val="0"/>
        <w:adjustRightInd w:val="0"/>
        <w:ind w:left="2160" w:hanging="720"/>
      </w:pPr>
    </w:p>
    <w:p w:rsidR="003F1442" w:rsidRDefault="003F1442" w:rsidP="003F144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 for a document certifying receipt of the public offering statement by the purchaser. </w:t>
      </w:r>
    </w:p>
    <w:p w:rsidR="002D1303" w:rsidRDefault="002D1303" w:rsidP="003F1442">
      <w:pPr>
        <w:widowControl w:val="0"/>
        <w:autoSpaceDE w:val="0"/>
        <w:autoSpaceDN w:val="0"/>
        <w:adjustRightInd w:val="0"/>
        <w:ind w:left="1440" w:hanging="720"/>
      </w:pPr>
    </w:p>
    <w:p w:rsidR="002656B2" w:rsidRDefault="003F1442" w:rsidP="003F14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public offering statement shall be submitted to </w:t>
      </w:r>
      <w:r w:rsidR="005877BD">
        <w:t>the Department</w:t>
      </w:r>
      <w:r>
        <w:t xml:space="preserve"> in the English language and any reference in an approval letter of </w:t>
      </w:r>
      <w:r w:rsidR="005877BD">
        <w:t>the Department</w:t>
      </w:r>
      <w:r>
        <w:t xml:space="preserve"> to the documents comprising the public offering statement shall be to </w:t>
      </w:r>
      <w:r w:rsidR="002656B2">
        <w:t>those</w:t>
      </w:r>
      <w:r>
        <w:t xml:space="preserve"> documents in the English language.</w:t>
      </w:r>
    </w:p>
    <w:p w:rsidR="002656B2" w:rsidRDefault="002656B2" w:rsidP="003F1442">
      <w:pPr>
        <w:widowControl w:val="0"/>
        <w:autoSpaceDE w:val="0"/>
        <w:autoSpaceDN w:val="0"/>
        <w:adjustRightInd w:val="0"/>
        <w:ind w:left="1440" w:hanging="720"/>
      </w:pPr>
    </w:p>
    <w:p w:rsidR="003F1442" w:rsidRDefault="002656B2" w:rsidP="002656B2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</w:r>
      <w:r w:rsidR="003F1442">
        <w:t xml:space="preserve">A developer may use non-English versions of the documents if: </w:t>
      </w:r>
    </w:p>
    <w:p w:rsidR="002D1303" w:rsidRDefault="002D1303" w:rsidP="003F1442">
      <w:pPr>
        <w:widowControl w:val="0"/>
        <w:autoSpaceDE w:val="0"/>
        <w:autoSpaceDN w:val="0"/>
        <w:adjustRightInd w:val="0"/>
        <w:ind w:left="2160" w:hanging="720"/>
      </w:pPr>
    </w:p>
    <w:p w:rsidR="003F1442" w:rsidRDefault="002656B2" w:rsidP="002656B2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3F1442">
        <w:t>)</w:t>
      </w:r>
      <w:r w:rsidR="003F1442">
        <w:tab/>
        <w:t xml:space="preserve">any such document is an accurate translation of the English version that has been approved by </w:t>
      </w:r>
      <w:r w:rsidR="005877BD">
        <w:t>the Department</w:t>
      </w:r>
      <w:r w:rsidR="003F1442">
        <w:t xml:space="preserve">; and </w:t>
      </w:r>
    </w:p>
    <w:p w:rsidR="002D1303" w:rsidRDefault="002D1303" w:rsidP="003F1442">
      <w:pPr>
        <w:widowControl w:val="0"/>
        <w:autoSpaceDE w:val="0"/>
        <w:autoSpaceDN w:val="0"/>
        <w:adjustRightInd w:val="0"/>
        <w:ind w:left="2160" w:hanging="720"/>
      </w:pPr>
    </w:p>
    <w:p w:rsidR="003F1442" w:rsidRDefault="002656B2" w:rsidP="002656B2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3F1442">
        <w:t>)</w:t>
      </w:r>
      <w:r w:rsidR="003F1442">
        <w:tab/>
        <w:t xml:space="preserve">the developer has identified each translated document in a completed, executed statement using the form prescribed by </w:t>
      </w:r>
      <w:r w:rsidR="005877BD">
        <w:t>the Department</w:t>
      </w:r>
      <w:r w:rsidR="003F1442">
        <w:t xml:space="preserve">. </w:t>
      </w:r>
    </w:p>
    <w:p w:rsidR="002D1303" w:rsidRDefault="002D1303" w:rsidP="003F1442">
      <w:pPr>
        <w:widowControl w:val="0"/>
        <w:autoSpaceDE w:val="0"/>
        <w:autoSpaceDN w:val="0"/>
        <w:adjustRightInd w:val="0"/>
        <w:ind w:left="1440" w:hanging="720"/>
      </w:pPr>
    </w:p>
    <w:p w:rsidR="003F1442" w:rsidRDefault="002656B2" w:rsidP="002656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F1442">
        <w:t xml:space="preserve">Upon request by </w:t>
      </w:r>
      <w:r w:rsidR="005877BD">
        <w:t>the Department</w:t>
      </w:r>
      <w:r w:rsidR="003F1442">
        <w:t>, a developer shall promptly deliver to</w:t>
      </w:r>
      <w:r w:rsidR="00C34DD3">
        <w:t xml:space="preserve"> the Department</w:t>
      </w:r>
      <w:r w:rsidR="003F1442">
        <w:t xml:space="preserve"> a copy of any translated document that has been or is being used in an offering. </w:t>
      </w:r>
    </w:p>
    <w:p w:rsidR="002D1303" w:rsidRDefault="002D1303" w:rsidP="003F1442">
      <w:pPr>
        <w:widowControl w:val="0"/>
        <w:autoSpaceDE w:val="0"/>
        <w:autoSpaceDN w:val="0"/>
        <w:adjustRightInd w:val="0"/>
        <w:ind w:left="1440" w:hanging="720"/>
      </w:pPr>
    </w:p>
    <w:p w:rsidR="003F1442" w:rsidRDefault="003F1442" w:rsidP="003F144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Approval by </w:t>
      </w:r>
      <w:r w:rsidR="005877BD">
        <w:t>the Department</w:t>
      </w:r>
      <w:r>
        <w:t xml:space="preserve"> of a public offering statement shall not be promoted to the public as an endorsement by </w:t>
      </w:r>
      <w:r w:rsidR="005877BD">
        <w:t>the Department</w:t>
      </w:r>
      <w:r>
        <w:t xml:space="preserve"> of the developer or the timeshare plan or be used to induce the purchase of an interest in a timeshare plan. </w:t>
      </w:r>
    </w:p>
    <w:p w:rsidR="002D1303" w:rsidRDefault="002D1303" w:rsidP="003F1442">
      <w:pPr>
        <w:widowControl w:val="0"/>
        <w:autoSpaceDE w:val="0"/>
        <w:autoSpaceDN w:val="0"/>
        <w:adjustRightInd w:val="0"/>
        <w:ind w:left="1440" w:hanging="720"/>
      </w:pPr>
    </w:p>
    <w:p w:rsidR="003F1442" w:rsidRDefault="003F1442" w:rsidP="003F144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the case of a timeshare plan with accommodations located outside the State of Illinois, </w:t>
      </w:r>
      <w:r w:rsidR="005877BD">
        <w:t>the Department</w:t>
      </w:r>
      <w:r>
        <w:t xml:space="preserve"> may accept the public offering statement or similar disclosure document utilized in any other state in which the timeshare plan is registered; provided, however, that </w:t>
      </w:r>
      <w:r w:rsidR="002656B2">
        <w:t>the</w:t>
      </w:r>
      <w:r>
        <w:t xml:space="preserve"> public offering statement or disclosure document contains information substantially equivalent to or greater than the information required by the Act</w:t>
      </w:r>
      <w:r w:rsidR="005877BD">
        <w:t xml:space="preserve"> and is accompanied by an acknowledgement of receipt </w:t>
      </w:r>
      <w:r w:rsidR="0063170D">
        <w:t xml:space="preserve">that is </w:t>
      </w:r>
      <w:r w:rsidR="005877BD">
        <w:t>approved by the Department</w:t>
      </w:r>
      <w:r>
        <w:t xml:space="preserve">. </w:t>
      </w:r>
    </w:p>
    <w:p w:rsidR="005877BD" w:rsidRDefault="005877BD" w:rsidP="003F1442">
      <w:pPr>
        <w:widowControl w:val="0"/>
        <w:autoSpaceDE w:val="0"/>
        <w:autoSpaceDN w:val="0"/>
        <w:adjustRightInd w:val="0"/>
        <w:ind w:left="1440" w:hanging="720"/>
      </w:pPr>
    </w:p>
    <w:p w:rsidR="005877BD" w:rsidRPr="00D55B37" w:rsidRDefault="005877B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F430A">
        <w:t>15044</w:t>
      </w:r>
      <w:r w:rsidRPr="00D55B37">
        <w:t xml:space="preserve">, effective </w:t>
      </w:r>
      <w:r w:rsidR="006F430A">
        <w:t>September 9, 2011</w:t>
      </w:r>
      <w:r w:rsidRPr="00D55B37">
        <w:t>)</w:t>
      </w:r>
    </w:p>
    <w:sectPr w:rsidR="005877BD" w:rsidRPr="00D55B37" w:rsidSect="003F14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442"/>
    <w:rsid w:val="002656B2"/>
    <w:rsid w:val="002D1303"/>
    <w:rsid w:val="00301C09"/>
    <w:rsid w:val="003F1442"/>
    <w:rsid w:val="00574759"/>
    <w:rsid w:val="005877BD"/>
    <w:rsid w:val="005C3366"/>
    <w:rsid w:val="0063170D"/>
    <w:rsid w:val="006F430A"/>
    <w:rsid w:val="00C34DD3"/>
    <w:rsid w:val="00D719D6"/>
    <w:rsid w:val="00FD3933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7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General Assembly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