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7E" w:rsidRPr="0050657E" w:rsidRDefault="0050657E" w:rsidP="0050657E"/>
    <w:p w:rsidR="0050657E" w:rsidRPr="0050657E" w:rsidRDefault="0050657E" w:rsidP="0050657E">
      <w:pPr>
        <w:rPr>
          <w:b/>
        </w:rPr>
      </w:pPr>
      <w:r w:rsidRPr="0050657E">
        <w:rPr>
          <w:b/>
        </w:rPr>
        <w:t xml:space="preserve">Section </w:t>
      </w:r>
      <w:proofErr w:type="gramStart"/>
      <w:r w:rsidRPr="0050657E">
        <w:rPr>
          <w:b/>
        </w:rPr>
        <w:t>1452.150</w:t>
      </w:r>
      <w:r>
        <w:rPr>
          <w:b/>
        </w:rPr>
        <w:t xml:space="preserve">  </w:t>
      </w:r>
      <w:r w:rsidRPr="0050657E">
        <w:rPr>
          <w:b/>
        </w:rPr>
        <w:t>Reporting</w:t>
      </w:r>
      <w:proofErr w:type="gramEnd"/>
      <w:r w:rsidRPr="0050657E">
        <w:rPr>
          <w:b/>
        </w:rPr>
        <w:t xml:space="preserve"> Requirements </w:t>
      </w:r>
    </w:p>
    <w:p w:rsidR="0050657E" w:rsidRPr="0050657E" w:rsidRDefault="0050657E" w:rsidP="0050657E">
      <w:pPr>
        <w:rPr>
          <w:b/>
        </w:rPr>
      </w:pPr>
    </w:p>
    <w:p w:rsidR="0050657E" w:rsidRPr="0050657E" w:rsidRDefault="0050657E" w:rsidP="0050657E">
      <w:r w:rsidRPr="0050657E">
        <w:t>The Division may require a registrant, pursuant to a compliance agreement or order</w:t>
      </w:r>
      <w:r w:rsidR="006321D5">
        <w:t>,</w:t>
      </w:r>
      <w:bookmarkStart w:id="0" w:name="_GoBack"/>
      <w:bookmarkEnd w:id="0"/>
      <w:r w:rsidRPr="0050657E">
        <w:t xml:space="preserve"> to provide any reports, records or other documents pertaining to appraisal management activity that the Division may deem necessary to maintain standards of professional conduct, the competency of a registrant, and the protection of the public.</w:t>
      </w:r>
    </w:p>
    <w:sectPr w:rsidR="0050657E" w:rsidRPr="005065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7E" w:rsidRDefault="00F67D7E">
      <w:r>
        <w:separator/>
      </w:r>
    </w:p>
  </w:endnote>
  <w:endnote w:type="continuationSeparator" w:id="0">
    <w:p w:rsidR="00F67D7E" w:rsidRDefault="00F6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7E" w:rsidRDefault="00F67D7E">
      <w:r>
        <w:separator/>
      </w:r>
    </w:p>
  </w:footnote>
  <w:footnote w:type="continuationSeparator" w:id="0">
    <w:p w:rsidR="00F67D7E" w:rsidRDefault="00F6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57E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3407"/>
    <w:rsid w:val="00604BCE"/>
    <w:rsid w:val="006132CE"/>
    <w:rsid w:val="00620BBA"/>
    <w:rsid w:val="006225B0"/>
    <w:rsid w:val="006247D4"/>
    <w:rsid w:val="00626C17"/>
    <w:rsid w:val="00631875"/>
    <w:rsid w:val="006321D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D7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67D7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67D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67D7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67D7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67D7E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67D7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67D7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67D7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2012-08-08T20:39:00Z</dcterms:created>
  <dcterms:modified xsi:type="dcterms:W3CDTF">2012-08-14T20:34:00Z</dcterms:modified>
</cp:coreProperties>
</file>