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C1" w:rsidRPr="00FB4BC1" w:rsidRDefault="00FB4BC1" w:rsidP="00FB4BC1"/>
    <w:p w:rsidR="00FB4BC1" w:rsidRPr="00FB4BC1" w:rsidRDefault="00FB4BC1" w:rsidP="00FB4BC1">
      <w:pPr>
        <w:rPr>
          <w:b/>
        </w:rPr>
      </w:pPr>
      <w:r w:rsidRPr="00FB4BC1">
        <w:rPr>
          <w:b/>
        </w:rPr>
        <w:t>Section 1452.160</w:t>
      </w:r>
      <w:r>
        <w:rPr>
          <w:b/>
        </w:rPr>
        <w:t xml:space="preserve">  </w:t>
      </w:r>
      <w:r w:rsidRPr="00FB4BC1">
        <w:rPr>
          <w:b/>
        </w:rPr>
        <w:t xml:space="preserve">Administrative Warning Letter </w:t>
      </w:r>
    </w:p>
    <w:p w:rsidR="00FB4BC1" w:rsidRPr="00FB4BC1" w:rsidRDefault="00FB4BC1" w:rsidP="00FB4BC1">
      <w:pPr>
        <w:rPr>
          <w:b/>
        </w:rPr>
      </w:pPr>
    </w:p>
    <w:p w:rsidR="00FB4BC1" w:rsidRPr="00FB4BC1" w:rsidRDefault="00FB4BC1" w:rsidP="00FB4BC1">
      <w:r w:rsidRPr="00FB4BC1">
        <w:t xml:space="preserve">The Division may issue an administrative warning letter, as a form of non-disciplinary action authorized by Section 65 of the Act, with or without a compliance agreement that may include a fee </w:t>
      </w:r>
      <w:r w:rsidR="00082571">
        <w:t>allowed by</w:t>
      </w:r>
      <w:r w:rsidRPr="00FB4BC1">
        <w:t xml:space="preserve"> Section 1452.</w:t>
      </w:r>
      <w:r w:rsidR="00496CCA">
        <w:t xml:space="preserve">200(e)(8). </w:t>
      </w:r>
      <w:r w:rsidRPr="00FB4BC1">
        <w:t xml:space="preserve"> A compliance agreement may include conditions </w:t>
      </w:r>
      <w:r w:rsidR="00496CCA">
        <w:t>designed</w:t>
      </w:r>
      <w:r w:rsidRPr="00FB4BC1">
        <w:t xml:space="preserve"> to maintain the standards of professional conduct, competency of a registrant and </w:t>
      </w:r>
      <w:bookmarkStart w:id="0" w:name="_GoBack"/>
      <w:bookmarkEnd w:id="0"/>
      <w:r w:rsidRPr="00FB4BC1">
        <w:t>protection of the public. Administrative warning letters</w:t>
      </w:r>
      <w:r w:rsidR="00496CCA">
        <w:t>,</w:t>
      </w:r>
      <w:r w:rsidRPr="00FB4BC1">
        <w:t xml:space="preserve"> with or without a compliance agreement</w:t>
      </w:r>
      <w:r w:rsidR="00496CCA">
        <w:t>,</w:t>
      </w:r>
      <w:r w:rsidRPr="00FB4BC1">
        <w:t xml:space="preserve"> are not discipline and are not subject to the Freedom of Information Act [5 ILCS 140].</w:t>
      </w:r>
    </w:p>
    <w:sectPr w:rsidR="00FB4BC1" w:rsidRPr="00FB4B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5E" w:rsidRDefault="00E7085E">
      <w:r>
        <w:separator/>
      </w:r>
    </w:p>
  </w:endnote>
  <w:endnote w:type="continuationSeparator" w:id="0">
    <w:p w:rsidR="00E7085E" w:rsidRDefault="00E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5E" w:rsidRDefault="00E7085E">
      <w:r>
        <w:separator/>
      </w:r>
    </w:p>
  </w:footnote>
  <w:footnote w:type="continuationSeparator" w:id="0">
    <w:p w:rsidR="00E7085E" w:rsidRDefault="00E7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2571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DF5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CC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7D9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85E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BC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085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08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085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085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085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08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085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085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6</cp:revision>
  <dcterms:created xsi:type="dcterms:W3CDTF">2012-08-08T20:39:00Z</dcterms:created>
  <dcterms:modified xsi:type="dcterms:W3CDTF">2012-08-20T17:30:00Z</dcterms:modified>
</cp:coreProperties>
</file>