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FB51" w14:textId="77777777" w:rsidR="004F1B3B" w:rsidRDefault="004F1B3B" w:rsidP="00A9355F">
      <w:pPr>
        <w:widowControl w:val="0"/>
        <w:autoSpaceDE w:val="0"/>
        <w:autoSpaceDN w:val="0"/>
        <w:adjustRightInd w:val="0"/>
      </w:pPr>
    </w:p>
    <w:p w14:paraId="09432B72" w14:textId="063647A3" w:rsidR="004F1B3B" w:rsidRDefault="004F1B3B" w:rsidP="00A935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1455.290  Cooperation Required with </w:t>
      </w:r>
      <w:r w:rsidR="00511DDE" w:rsidRPr="00511DDE">
        <w:rPr>
          <w:b/>
        </w:rPr>
        <w:t xml:space="preserve">the </w:t>
      </w:r>
      <w:r w:rsidR="00A83E13">
        <w:rPr>
          <w:b/>
        </w:rPr>
        <w:t>Department</w:t>
      </w:r>
      <w:r>
        <w:t xml:space="preserve"> </w:t>
      </w:r>
    </w:p>
    <w:p w14:paraId="70E65FCB" w14:textId="77777777" w:rsidR="004F1B3B" w:rsidRDefault="004F1B3B" w:rsidP="00A9355F">
      <w:pPr>
        <w:widowControl w:val="0"/>
        <w:autoSpaceDE w:val="0"/>
        <w:autoSpaceDN w:val="0"/>
        <w:adjustRightInd w:val="0"/>
      </w:pPr>
    </w:p>
    <w:p w14:paraId="50F5F577" w14:textId="6447AFAC" w:rsidR="004F1B3B" w:rsidRDefault="004F1B3B" w:rsidP="00A9355F">
      <w:pPr>
        <w:widowControl w:val="0"/>
        <w:autoSpaceDE w:val="0"/>
        <w:autoSpaceDN w:val="0"/>
        <w:adjustRightInd w:val="0"/>
      </w:pPr>
      <w:r>
        <w:t>Pursuant to Section 15-10(a) of the Act, all licensees are required to fully cooperate with any audit, investigation, interrogatory, examination</w:t>
      </w:r>
      <w:r w:rsidR="00EE12D9">
        <w:t>,</w:t>
      </w:r>
      <w:r>
        <w:t xml:space="preserve"> or request for information regarding any aspect of the licensee's appraisal practice or application for licensure.  Full cooperation includes, but is not necessarily limited to providing to </w:t>
      </w:r>
      <w:r w:rsidR="00511DDE">
        <w:t xml:space="preserve">the </w:t>
      </w:r>
      <w:r w:rsidR="00A83E13">
        <w:t>Department,</w:t>
      </w:r>
      <w:r w:rsidR="006E6F7B">
        <w:t xml:space="preserve"> within 30 days</w:t>
      </w:r>
      <w:r w:rsidR="005D7700">
        <w:t xml:space="preserve"> after</w:t>
      </w:r>
      <w:r w:rsidR="006E6F7B">
        <w:t xml:space="preserve"> its request</w:t>
      </w:r>
      <w:r>
        <w:t xml:space="preserve">: </w:t>
      </w:r>
    </w:p>
    <w:p w14:paraId="06D6C6DA" w14:textId="77777777" w:rsidR="003872DA" w:rsidRDefault="003872DA" w:rsidP="00A9355F">
      <w:pPr>
        <w:widowControl w:val="0"/>
        <w:autoSpaceDE w:val="0"/>
        <w:autoSpaceDN w:val="0"/>
        <w:adjustRightInd w:val="0"/>
      </w:pPr>
    </w:p>
    <w:p w14:paraId="78974CE5" w14:textId="70482732" w:rsidR="004F1B3B" w:rsidRDefault="004F1B3B" w:rsidP="00A935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complete copy of </w:t>
      </w:r>
      <w:r w:rsidR="003835CA">
        <w:t>an</w:t>
      </w:r>
      <w:r>
        <w:t xml:space="preserve"> appraisal</w:t>
      </w:r>
      <w:r w:rsidR="005B1B24">
        <w:t xml:space="preserve"> or</w:t>
      </w:r>
      <w:r w:rsidR="00A94C49">
        <w:t xml:space="preserve"> appraisal review assignment</w:t>
      </w:r>
      <w:r>
        <w:t xml:space="preserve"> as it was transmitted to the client, including file memoranda, </w:t>
      </w:r>
      <w:proofErr w:type="spellStart"/>
      <w:r w:rsidR="00DE3148">
        <w:t>workfiles</w:t>
      </w:r>
      <w:proofErr w:type="spellEnd"/>
      <w:r>
        <w:t xml:space="preserve">, </w:t>
      </w:r>
      <w:r w:rsidR="00A83E13">
        <w:t xml:space="preserve">and </w:t>
      </w:r>
      <w:r>
        <w:t>supporting and/or verification documentation that are required to be maintained by the Act</w:t>
      </w:r>
      <w:r w:rsidR="00A94C49">
        <w:t xml:space="preserve"> and this Part</w:t>
      </w:r>
      <w:r>
        <w:t xml:space="preserve">; </w:t>
      </w:r>
    </w:p>
    <w:p w14:paraId="5F6DD3C4" w14:textId="77777777" w:rsidR="003872DA" w:rsidRDefault="003872DA" w:rsidP="009F1C46">
      <w:pPr>
        <w:widowControl w:val="0"/>
        <w:autoSpaceDE w:val="0"/>
        <w:autoSpaceDN w:val="0"/>
        <w:adjustRightInd w:val="0"/>
      </w:pPr>
    </w:p>
    <w:p w14:paraId="1361F9AC" w14:textId="1B14AB9E" w:rsidR="004F1B3B" w:rsidRDefault="004F1B3B" w:rsidP="00A935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Continuing education certificates or experience/work </w:t>
      </w:r>
      <w:r w:rsidR="00A83E13">
        <w:t>logs</w:t>
      </w:r>
      <w:r>
        <w:t xml:space="preserve"> that are required to be maintained by the Act or this Part; or </w:t>
      </w:r>
    </w:p>
    <w:p w14:paraId="30B3EB71" w14:textId="77777777" w:rsidR="003872DA" w:rsidRDefault="003872DA" w:rsidP="009F1C46">
      <w:pPr>
        <w:widowControl w:val="0"/>
        <w:autoSpaceDE w:val="0"/>
        <w:autoSpaceDN w:val="0"/>
        <w:adjustRightInd w:val="0"/>
      </w:pPr>
    </w:p>
    <w:p w14:paraId="015C0B1F" w14:textId="77777777" w:rsidR="004F1B3B" w:rsidRDefault="004F1B3B" w:rsidP="00A935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complete answer to any written interrogatory or request for clarification submitted to a licensee or applicant. </w:t>
      </w:r>
    </w:p>
    <w:p w14:paraId="43235929" w14:textId="77777777" w:rsidR="00ED0BC6" w:rsidRDefault="00ED0BC6" w:rsidP="009F1C46">
      <w:pPr>
        <w:widowControl w:val="0"/>
        <w:autoSpaceDE w:val="0"/>
        <w:autoSpaceDN w:val="0"/>
        <w:adjustRightInd w:val="0"/>
      </w:pPr>
    </w:p>
    <w:p w14:paraId="3E205CE0" w14:textId="5A788D9F" w:rsidR="00A94C49" w:rsidRPr="00D55B37" w:rsidRDefault="001A6FBA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D67DC">
        <w:t>14553</w:t>
      </w:r>
      <w:r w:rsidRPr="00524821">
        <w:t xml:space="preserve">, effective </w:t>
      </w:r>
      <w:r w:rsidR="00DD67DC">
        <w:t>September 24, 2024</w:t>
      </w:r>
      <w:r w:rsidRPr="00524821">
        <w:t>)</w:t>
      </w:r>
    </w:p>
    <w:sectPr w:rsidR="00A94C49" w:rsidRPr="00D55B37" w:rsidSect="00A9355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B3B"/>
    <w:rsid w:val="000A6EBD"/>
    <w:rsid w:val="001A423C"/>
    <w:rsid w:val="001A6FBA"/>
    <w:rsid w:val="001C6C7F"/>
    <w:rsid w:val="003835CA"/>
    <w:rsid w:val="003872DA"/>
    <w:rsid w:val="004D0237"/>
    <w:rsid w:val="004F1B3B"/>
    <w:rsid w:val="00511DDE"/>
    <w:rsid w:val="00575B8A"/>
    <w:rsid w:val="005A6964"/>
    <w:rsid w:val="005B1B24"/>
    <w:rsid w:val="005D7700"/>
    <w:rsid w:val="006C6130"/>
    <w:rsid w:val="006E6F7B"/>
    <w:rsid w:val="00860ADA"/>
    <w:rsid w:val="00902760"/>
    <w:rsid w:val="009F1C46"/>
    <w:rsid w:val="00A80718"/>
    <w:rsid w:val="00A83E13"/>
    <w:rsid w:val="00A9355F"/>
    <w:rsid w:val="00A94C49"/>
    <w:rsid w:val="00AC610E"/>
    <w:rsid w:val="00C0381D"/>
    <w:rsid w:val="00CD58B1"/>
    <w:rsid w:val="00DD67DC"/>
    <w:rsid w:val="00DE3148"/>
    <w:rsid w:val="00E12834"/>
    <w:rsid w:val="00E15797"/>
    <w:rsid w:val="00E25AEC"/>
    <w:rsid w:val="00ED0BC6"/>
    <w:rsid w:val="00EE12D9"/>
    <w:rsid w:val="00F4270F"/>
    <w:rsid w:val="00F5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925A5C"/>
  <w15:docId w15:val="{C2D200A1-827E-4ABB-A48B-080E0FA9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2024-10-10T15:17:00Z</dcterms:modified>
</cp:coreProperties>
</file>