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74" w:rsidRDefault="00971C74" w:rsidP="00971C74">
      <w:pPr>
        <w:widowControl w:val="0"/>
        <w:autoSpaceDE w:val="0"/>
        <w:autoSpaceDN w:val="0"/>
        <w:adjustRightInd w:val="0"/>
      </w:pPr>
    </w:p>
    <w:p w:rsidR="00971C74" w:rsidRDefault="00971C74" w:rsidP="00971C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1465.40  Application for Licensure</w:t>
      </w:r>
      <w:r>
        <w:t xml:space="preserve"> </w:t>
      </w:r>
    </w:p>
    <w:p w:rsidR="00971C74" w:rsidRDefault="00971C74" w:rsidP="00971C74">
      <w:pPr>
        <w:widowControl w:val="0"/>
        <w:autoSpaceDE w:val="0"/>
        <w:autoSpaceDN w:val="0"/>
        <w:adjustRightInd w:val="0"/>
      </w:pPr>
    </w:p>
    <w:p w:rsidR="00971C74" w:rsidRDefault="00971C74" w:rsidP="00971C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applicant for a speech-language pathology or audiology license shall file an application with the Department</w:t>
      </w:r>
      <w:r w:rsidR="00695E11">
        <w:t xml:space="preserve"> of Financial and Professional Regulation-Division of Professional Regulation (Division)</w:t>
      </w:r>
      <w:r>
        <w:t xml:space="preserve">, on forms provided by the </w:t>
      </w:r>
      <w:r w:rsidR="00695E11">
        <w:t>Division</w:t>
      </w:r>
      <w:r>
        <w:t xml:space="preserve">.  The application shall include: </w:t>
      </w:r>
    </w:p>
    <w:p w:rsidR="001B7EC8" w:rsidRDefault="001B7EC8" w:rsidP="00C27A94">
      <w:pPr>
        <w:widowControl w:val="0"/>
        <w:autoSpaceDE w:val="0"/>
        <w:autoSpaceDN w:val="0"/>
        <w:adjustRightInd w:val="0"/>
      </w:pPr>
    </w:p>
    <w:p w:rsidR="00971C74" w:rsidRDefault="00971C74" w:rsidP="00971C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Certification, on forms provided by the </w:t>
      </w:r>
      <w:r w:rsidR="00695E11">
        <w:t>Division</w:t>
      </w:r>
      <w:r>
        <w:t xml:space="preserve">, of a master's </w:t>
      </w:r>
      <w:r w:rsidR="00E61CCD">
        <w:t xml:space="preserve">or doctoral </w:t>
      </w:r>
      <w:r>
        <w:t xml:space="preserve">degree from a program approved by the </w:t>
      </w:r>
      <w:r w:rsidR="00695E11">
        <w:t>Division</w:t>
      </w:r>
      <w:r>
        <w:t xml:space="preserve"> in accordance with Section 1465.20</w:t>
      </w:r>
      <w:r w:rsidR="004978CE">
        <w:t>(a)</w:t>
      </w:r>
      <w:r w:rsidR="005926AC">
        <w:t xml:space="preserve">.  An applicant for licensure as a speech-language pathologist who received education and training at a speech-language pathology program located </w:t>
      </w:r>
      <w:r w:rsidR="005926AC" w:rsidRPr="005E232E">
        <w:rPr>
          <w:i/>
        </w:rPr>
        <w:t>outside of the United States</w:t>
      </w:r>
      <w:r w:rsidR="005926AC">
        <w:t xml:space="preserve"> must meet the requirements of Section 8 of the Act, including, but not limited to, </w:t>
      </w:r>
      <w:r w:rsidR="005926AC" w:rsidRPr="005E232E">
        <w:rPr>
          <w:i/>
        </w:rPr>
        <w:t>substantially complying with the minimum requirements of an approved program</w:t>
      </w:r>
      <w:r w:rsidR="005926AC">
        <w:t xml:space="preserve"> as set forth in Section 1465.20(a)</w:t>
      </w:r>
      <w:r w:rsidR="005E232E">
        <w:t>(4)</w:t>
      </w:r>
      <w:r w:rsidR="005926AC">
        <w:t>(B)(i)</w:t>
      </w:r>
      <w:r>
        <w:t>;</w:t>
      </w:r>
      <w:r w:rsidR="005E232E">
        <w:t xml:space="preserve"> [225 ILCS 110/8]</w:t>
      </w:r>
      <w:r>
        <w:t xml:space="preserve"> </w:t>
      </w:r>
    </w:p>
    <w:p w:rsidR="001B7EC8" w:rsidRDefault="001B7EC8" w:rsidP="00C27A94">
      <w:pPr>
        <w:widowControl w:val="0"/>
        <w:autoSpaceDE w:val="0"/>
        <w:autoSpaceDN w:val="0"/>
        <w:adjustRightInd w:val="0"/>
      </w:pPr>
    </w:p>
    <w:p w:rsidR="00971C74" w:rsidRDefault="00971C74" w:rsidP="00971C7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Passage of the </w:t>
      </w:r>
      <w:r w:rsidR="00695E11">
        <w:t xml:space="preserve">PRAXIS </w:t>
      </w:r>
      <w:r w:rsidR="00617392">
        <w:t>e</w:t>
      </w:r>
      <w:r w:rsidR="005234AA">
        <w:t xml:space="preserve">xamination </w:t>
      </w:r>
      <w:r w:rsidR="005926AC">
        <w:t xml:space="preserve">or a national examination recognized by the Department </w:t>
      </w:r>
      <w:r>
        <w:t xml:space="preserve">set forth in Section 1465.50 or certification from the American Speech-Language-Hearing Association or pursuant to Section 8(e) of the Act.  Exam scores shall be submitted directly to the </w:t>
      </w:r>
      <w:r w:rsidR="00695E11">
        <w:t>Division</w:t>
      </w:r>
      <w:r>
        <w:t xml:space="preserve"> from the testing service; </w:t>
      </w:r>
    </w:p>
    <w:p w:rsidR="001B7EC8" w:rsidRDefault="001B7EC8" w:rsidP="00C27A94">
      <w:pPr>
        <w:widowControl w:val="0"/>
        <w:autoSpaceDE w:val="0"/>
        <w:autoSpaceDN w:val="0"/>
        <w:adjustRightInd w:val="0"/>
      </w:pPr>
    </w:p>
    <w:p w:rsidR="00971C74" w:rsidRDefault="00971C74" w:rsidP="00971C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Certification, on forms provided by the </w:t>
      </w:r>
      <w:r w:rsidR="00695E11">
        <w:t>Division</w:t>
      </w:r>
      <w:r>
        <w:t xml:space="preserve">, of completion of the equivalent of 9 months of full-time supervised professional experience as set forth in Section 1465.30; </w:t>
      </w:r>
    </w:p>
    <w:p w:rsidR="001B7EC8" w:rsidRDefault="001B7EC8" w:rsidP="00C27A94">
      <w:pPr>
        <w:widowControl w:val="0"/>
        <w:autoSpaceDE w:val="0"/>
        <w:autoSpaceDN w:val="0"/>
        <w:adjustRightInd w:val="0"/>
      </w:pPr>
    </w:p>
    <w:p w:rsidR="00971C74" w:rsidRDefault="00971C74" w:rsidP="00971C7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required fee as set forth in Section </w:t>
      </w:r>
      <w:r w:rsidR="004978CE">
        <w:t>1465.75</w:t>
      </w:r>
      <w:r>
        <w:t xml:space="preserve">. </w:t>
      </w:r>
    </w:p>
    <w:p w:rsidR="001B7EC8" w:rsidRDefault="001B7EC8" w:rsidP="00C27A94">
      <w:pPr>
        <w:widowControl w:val="0"/>
        <w:autoSpaceDE w:val="0"/>
        <w:autoSpaceDN w:val="0"/>
        <w:adjustRightInd w:val="0"/>
      </w:pPr>
    </w:p>
    <w:p w:rsidR="00971C74" w:rsidRDefault="00971C74" w:rsidP="00971C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695E11">
        <w:t>Division</w:t>
      </w:r>
      <w:r>
        <w:t>, upon recommendation of the Board, will accept a Certificate of Clinical Competence in Speech-Language Pathology or Audiology awarded by the American Speech-Language-Hearing Association's Clinical Certification Board in lieu of the documents required in sub</w:t>
      </w:r>
      <w:r w:rsidR="0091712B">
        <w:t>s</w:t>
      </w:r>
      <w:r w:rsidR="002B4F2E">
        <w:t>ections (a)(2) and (3)</w:t>
      </w:r>
      <w:r>
        <w:t xml:space="preserve">. </w:t>
      </w:r>
    </w:p>
    <w:p w:rsidR="001B7EC8" w:rsidRDefault="001B7EC8" w:rsidP="00C27A94">
      <w:pPr>
        <w:widowControl w:val="0"/>
        <w:autoSpaceDE w:val="0"/>
        <w:autoSpaceDN w:val="0"/>
        <w:adjustRightInd w:val="0"/>
      </w:pPr>
    </w:p>
    <w:p w:rsidR="00971C74" w:rsidRDefault="004978CE" w:rsidP="00971C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applicant for a speech-language pathology assistant license shall file an application with the </w:t>
      </w:r>
      <w:r w:rsidR="00695E11">
        <w:t>Division</w:t>
      </w:r>
      <w:r>
        <w:t xml:space="preserve"> on forms provided by the </w:t>
      </w:r>
      <w:r w:rsidR="00695E11">
        <w:t>Division</w:t>
      </w:r>
      <w:r>
        <w:t>.  The application shall include:</w:t>
      </w:r>
    </w:p>
    <w:p w:rsidR="001B7EC8" w:rsidRDefault="001B7EC8" w:rsidP="00C27A94">
      <w:pPr>
        <w:widowControl w:val="0"/>
        <w:autoSpaceDE w:val="0"/>
        <w:autoSpaceDN w:val="0"/>
        <w:adjustRightInd w:val="0"/>
      </w:pPr>
    </w:p>
    <w:p w:rsidR="004978CE" w:rsidRDefault="004978CE" w:rsidP="004978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Certification, on forms provided by the </w:t>
      </w:r>
      <w:r w:rsidR="00695E11">
        <w:t>Division</w:t>
      </w:r>
      <w:r>
        <w:t xml:space="preserve">, of completion of </w:t>
      </w:r>
      <w:r w:rsidR="005926AC">
        <w:t xml:space="preserve">either </w:t>
      </w:r>
      <w:r>
        <w:t xml:space="preserve">an associate's degree from a speech-language pathology assistant program approved by the </w:t>
      </w:r>
      <w:r w:rsidR="00695E11">
        <w:t xml:space="preserve">Division </w:t>
      </w:r>
      <w:r w:rsidR="005926AC">
        <w:t xml:space="preserve">or a bachelor's degree with proof that the applicant has completed course work from an accredited college or university that meets the minimum requirements </w:t>
      </w:r>
      <w:r>
        <w:t>in accordance with Section 1465.20(b);</w:t>
      </w:r>
    </w:p>
    <w:p w:rsidR="001B7EC8" w:rsidRDefault="001B7EC8" w:rsidP="00C27A94">
      <w:pPr>
        <w:widowControl w:val="0"/>
        <w:autoSpaceDE w:val="0"/>
        <w:autoSpaceDN w:val="0"/>
        <w:adjustRightInd w:val="0"/>
      </w:pPr>
    </w:p>
    <w:p w:rsidR="004978CE" w:rsidRDefault="004978CE" w:rsidP="004978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required fee as set forth in Section 1465.75.</w:t>
      </w:r>
    </w:p>
    <w:p w:rsidR="005346E3" w:rsidRDefault="005346E3" w:rsidP="00C27A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70AD" w:rsidRPr="00D55B37" w:rsidRDefault="005926AC">
      <w:pPr>
        <w:pStyle w:val="JCARSourceNote"/>
        <w:ind w:left="720"/>
      </w:pPr>
      <w:r>
        <w:t xml:space="preserve">(Source:  Amended at 44 Ill. Reg. </w:t>
      </w:r>
      <w:r w:rsidR="00B1635F">
        <w:t>13072</w:t>
      </w:r>
      <w:r>
        <w:t xml:space="preserve">, effective </w:t>
      </w:r>
      <w:r w:rsidR="00B1635F">
        <w:t>August 7, 2020</w:t>
      </w:r>
      <w:r>
        <w:t>)</w:t>
      </w:r>
    </w:p>
    <w:sectPr w:rsidR="006370AD" w:rsidRPr="00D55B37" w:rsidSect="00971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C74"/>
    <w:rsid w:val="00196435"/>
    <w:rsid w:val="001B7EC8"/>
    <w:rsid w:val="002B4F2E"/>
    <w:rsid w:val="00312819"/>
    <w:rsid w:val="004978CE"/>
    <w:rsid w:val="00514304"/>
    <w:rsid w:val="005234AA"/>
    <w:rsid w:val="005346E3"/>
    <w:rsid w:val="005926AC"/>
    <w:rsid w:val="005C3366"/>
    <w:rsid w:val="005E232E"/>
    <w:rsid w:val="00617392"/>
    <w:rsid w:val="006370AD"/>
    <w:rsid w:val="00695E11"/>
    <w:rsid w:val="0091712B"/>
    <w:rsid w:val="00936FE0"/>
    <w:rsid w:val="00971C74"/>
    <w:rsid w:val="00B1635F"/>
    <w:rsid w:val="00BE6CAA"/>
    <w:rsid w:val="00C27A94"/>
    <w:rsid w:val="00D17A52"/>
    <w:rsid w:val="00E61CCD"/>
    <w:rsid w:val="00E920F4"/>
    <w:rsid w:val="00E92A4C"/>
    <w:rsid w:val="00F51224"/>
    <w:rsid w:val="00F5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919CA2-F992-4656-864B-DE75B79C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1465</vt:lpstr>
    </vt:vector>
  </TitlesOfParts>
  <Company>General Assembly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1465</dc:title>
  <dc:subject/>
  <dc:creator>Illinois General Assembly</dc:creator>
  <cp:keywords/>
  <dc:description/>
  <cp:lastModifiedBy>Lane, Arlene L.</cp:lastModifiedBy>
  <cp:revision>4</cp:revision>
  <cp:lastPrinted>2008-11-03T15:34:00Z</cp:lastPrinted>
  <dcterms:created xsi:type="dcterms:W3CDTF">2020-07-15T14:02:00Z</dcterms:created>
  <dcterms:modified xsi:type="dcterms:W3CDTF">2020-08-03T15:07:00Z</dcterms:modified>
</cp:coreProperties>
</file>