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74" w:rsidRDefault="001F7E74" w:rsidP="001F7E74">
      <w:pPr>
        <w:widowControl w:val="0"/>
        <w:autoSpaceDE w:val="0"/>
        <w:autoSpaceDN w:val="0"/>
        <w:adjustRightInd w:val="0"/>
      </w:pPr>
    </w:p>
    <w:p w:rsidR="001F7E74" w:rsidRDefault="001F7E74" w:rsidP="001F7E74">
      <w:pPr>
        <w:widowControl w:val="0"/>
        <w:autoSpaceDE w:val="0"/>
        <w:autoSpaceDN w:val="0"/>
        <w:adjustRightInd w:val="0"/>
      </w:pPr>
      <w:r>
        <w:rPr>
          <w:b/>
          <w:bCs/>
        </w:rPr>
        <w:t>Section 1465.60  Endorsement</w:t>
      </w:r>
      <w:r>
        <w:t xml:space="preserve"> </w:t>
      </w:r>
    </w:p>
    <w:p w:rsidR="001F7E74" w:rsidRDefault="001F7E74" w:rsidP="001F7E74">
      <w:pPr>
        <w:widowControl w:val="0"/>
        <w:autoSpaceDE w:val="0"/>
        <w:autoSpaceDN w:val="0"/>
        <w:adjustRightInd w:val="0"/>
      </w:pPr>
    </w:p>
    <w:p w:rsidR="001F7E74" w:rsidRDefault="001F7E74" w:rsidP="001F7E74">
      <w:pPr>
        <w:widowControl w:val="0"/>
        <w:autoSpaceDE w:val="0"/>
        <w:autoSpaceDN w:val="0"/>
        <w:adjustRightInd w:val="0"/>
        <w:ind w:left="1440" w:hanging="720"/>
      </w:pPr>
      <w:r>
        <w:t>a)</w:t>
      </w:r>
      <w:r>
        <w:tab/>
        <w:t xml:space="preserve">An applicant for a license as a speech-language pathologist or audiologist who is licensed under the laws of another state or territory of the United States shall file an application with the </w:t>
      </w:r>
      <w:r w:rsidR="00C47ECD">
        <w:t>Division</w:t>
      </w:r>
      <w:r>
        <w:t xml:space="preserve">, on forms provided by the </w:t>
      </w:r>
      <w:r w:rsidR="00C47ECD">
        <w:t>Division</w:t>
      </w:r>
      <w:r>
        <w:t xml:space="preserve">, </w:t>
      </w:r>
      <w:r w:rsidR="008907C9">
        <w:t xml:space="preserve">that </w:t>
      </w:r>
      <w:r>
        <w:t xml:space="preserve">includes: </w:t>
      </w:r>
    </w:p>
    <w:p w:rsidR="00CB6130" w:rsidRDefault="00CB6130" w:rsidP="005322A1">
      <w:pPr>
        <w:widowControl w:val="0"/>
        <w:autoSpaceDE w:val="0"/>
        <w:autoSpaceDN w:val="0"/>
        <w:adjustRightInd w:val="0"/>
      </w:pPr>
    </w:p>
    <w:p w:rsidR="001F7E74" w:rsidRDefault="001F7E74" w:rsidP="001F7E74">
      <w:pPr>
        <w:widowControl w:val="0"/>
        <w:autoSpaceDE w:val="0"/>
        <w:autoSpaceDN w:val="0"/>
        <w:adjustRightInd w:val="0"/>
        <w:ind w:left="2160" w:hanging="720"/>
      </w:pPr>
      <w:r>
        <w:t>1)</w:t>
      </w:r>
      <w:r>
        <w:tab/>
        <w:t xml:space="preserve">Certification, on forms provided by the </w:t>
      </w:r>
      <w:r w:rsidR="00C47ECD">
        <w:t>Division</w:t>
      </w:r>
      <w:r>
        <w:t xml:space="preserve">, of a master's </w:t>
      </w:r>
      <w:r w:rsidR="00161AD6">
        <w:t xml:space="preserve">or doctoral </w:t>
      </w:r>
      <w:r>
        <w:t xml:space="preserve">degree from a program approved by the </w:t>
      </w:r>
      <w:r w:rsidR="00C47ECD">
        <w:t xml:space="preserve">Division </w:t>
      </w:r>
      <w:r>
        <w:t xml:space="preserve">in accordance with Section 1465.20; </w:t>
      </w:r>
    </w:p>
    <w:p w:rsidR="00CB6130" w:rsidRDefault="00CB6130" w:rsidP="005322A1">
      <w:pPr>
        <w:widowControl w:val="0"/>
        <w:autoSpaceDE w:val="0"/>
        <w:autoSpaceDN w:val="0"/>
        <w:adjustRightInd w:val="0"/>
      </w:pPr>
    </w:p>
    <w:p w:rsidR="001F7E74" w:rsidRDefault="001F7E74" w:rsidP="001F7E74">
      <w:pPr>
        <w:widowControl w:val="0"/>
        <w:autoSpaceDE w:val="0"/>
        <w:autoSpaceDN w:val="0"/>
        <w:adjustRightInd w:val="0"/>
        <w:ind w:left="2160" w:hanging="720"/>
      </w:pPr>
      <w:r>
        <w:t>2)</w:t>
      </w:r>
      <w:r>
        <w:tab/>
        <w:t xml:space="preserve">Certification, on forms provided by the </w:t>
      </w:r>
      <w:r w:rsidR="00C47ECD">
        <w:t>Division</w:t>
      </w:r>
      <w:r>
        <w:t xml:space="preserve">, of completion of the equivalent </w:t>
      </w:r>
      <w:r w:rsidR="00161AD6">
        <w:t>of</w:t>
      </w:r>
      <w:r w:rsidR="00436FD2">
        <w:t xml:space="preserve"> </w:t>
      </w:r>
      <w:r>
        <w:t xml:space="preserve">9 months of full-time supervised professional experience as set forth in Section 1465.30; </w:t>
      </w:r>
    </w:p>
    <w:p w:rsidR="00CB6130" w:rsidRDefault="00CB6130" w:rsidP="005322A1">
      <w:pPr>
        <w:widowControl w:val="0"/>
        <w:autoSpaceDE w:val="0"/>
        <w:autoSpaceDN w:val="0"/>
        <w:adjustRightInd w:val="0"/>
      </w:pPr>
    </w:p>
    <w:p w:rsidR="001F7E74" w:rsidRDefault="001F7E74" w:rsidP="001F7E74">
      <w:pPr>
        <w:widowControl w:val="0"/>
        <w:autoSpaceDE w:val="0"/>
        <w:autoSpaceDN w:val="0"/>
        <w:adjustRightInd w:val="0"/>
        <w:ind w:left="2160" w:hanging="720"/>
      </w:pPr>
      <w:r>
        <w:t>3)</w:t>
      </w:r>
      <w:r>
        <w:tab/>
        <w:t xml:space="preserve">Proof of successful completion of the examination set forth in Section 1465.50; </w:t>
      </w:r>
    </w:p>
    <w:p w:rsidR="00CB6130" w:rsidRDefault="00CB6130" w:rsidP="005322A1">
      <w:pPr>
        <w:widowControl w:val="0"/>
        <w:autoSpaceDE w:val="0"/>
        <w:autoSpaceDN w:val="0"/>
        <w:adjustRightInd w:val="0"/>
      </w:pPr>
    </w:p>
    <w:p w:rsidR="001F7E74" w:rsidRDefault="001F7E74" w:rsidP="001F7E74">
      <w:pPr>
        <w:widowControl w:val="0"/>
        <w:autoSpaceDE w:val="0"/>
        <w:autoSpaceDN w:val="0"/>
        <w:adjustRightInd w:val="0"/>
        <w:ind w:left="2160" w:hanging="720"/>
      </w:pPr>
      <w:r>
        <w:t>4)</w:t>
      </w:r>
      <w:r>
        <w:tab/>
        <w:t xml:space="preserve">The </w:t>
      </w:r>
      <w:r w:rsidR="00C47ECD">
        <w:t>Division</w:t>
      </w:r>
      <w:r>
        <w:t>, upon recommendation of the Board, will accept a Certificate of Clinical Competence in Speech-Language Pathology or Audiology awarded by the American Speech-Language-Hearing Association's Clinical Certification Board in lieu of the documents require</w:t>
      </w:r>
      <w:r w:rsidR="00D15BF7">
        <w:t>d in subsections (a)(2) and (3)</w:t>
      </w:r>
      <w:r>
        <w:t xml:space="preserve">; </w:t>
      </w:r>
    </w:p>
    <w:p w:rsidR="00CB6130" w:rsidRDefault="00CB6130" w:rsidP="005322A1">
      <w:pPr>
        <w:widowControl w:val="0"/>
        <w:autoSpaceDE w:val="0"/>
        <w:autoSpaceDN w:val="0"/>
        <w:adjustRightInd w:val="0"/>
      </w:pPr>
    </w:p>
    <w:p w:rsidR="001F7E74" w:rsidRDefault="001F7E74" w:rsidP="001F7E74">
      <w:pPr>
        <w:widowControl w:val="0"/>
        <w:autoSpaceDE w:val="0"/>
        <w:autoSpaceDN w:val="0"/>
        <w:adjustRightInd w:val="0"/>
        <w:ind w:left="2160" w:hanging="720"/>
      </w:pPr>
      <w:r>
        <w:t>5)</w:t>
      </w:r>
      <w:r>
        <w:tab/>
        <w:t xml:space="preserve">Certification, on forms provided by the </w:t>
      </w:r>
      <w:r w:rsidR="00C47ECD">
        <w:t>Division</w:t>
      </w:r>
      <w:r>
        <w:t xml:space="preserve">, from the state or territory of the United States in which the applicant was originally licensed and any state in which the applicant is currently licensed, stating: </w:t>
      </w:r>
    </w:p>
    <w:p w:rsidR="00CB6130" w:rsidRDefault="00CB6130" w:rsidP="005322A1">
      <w:pPr>
        <w:widowControl w:val="0"/>
        <w:autoSpaceDE w:val="0"/>
        <w:autoSpaceDN w:val="0"/>
        <w:adjustRightInd w:val="0"/>
      </w:pPr>
    </w:p>
    <w:p w:rsidR="001F7E74" w:rsidRDefault="001F7E74" w:rsidP="001F7E74">
      <w:pPr>
        <w:widowControl w:val="0"/>
        <w:autoSpaceDE w:val="0"/>
        <w:autoSpaceDN w:val="0"/>
        <w:adjustRightInd w:val="0"/>
        <w:ind w:left="2880" w:hanging="720"/>
      </w:pPr>
      <w:r>
        <w:t>A)</w:t>
      </w:r>
      <w:r>
        <w:tab/>
        <w:t xml:space="preserve">The time during which the applicant was licensed; and </w:t>
      </w:r>
    </w:p>
    <w:p w:rsidR="00CB6130" w:rsidRDefault="00CB6130" w:rsidP="005322A1">
      <w:pPr>
        <w:widowControl w:val="0"/>
        <w:autoSpaceDE w:val="0"/>
        <w:autoSpaceDN w:val="0"/>
        <w:adjustRightInd w:val="0"/>
      </w:pPr>
    </w:p>
    <w:p w:rsidR="001F7E74" w:rsidRDefault="001F7E74" w:rsidP="001F7E74">
      <w:pPr>
        <w:widowControl w:val="0"/>
        <w:autoSpaceDE w:val="0"/>
        <w:autoSpaceDN w:val="0"/>
        <w:adjustRightInd w:val="0"/>
        <w:ind w:left="2880" w:hanging="720"/>
      </w:pPr>
      <w:r>
        <w:t>B)</w:t>
      </w:r>
      <w:r>
        <w:tab/>
        <w:t xml:space="preserve">Whether the file of the applicant contains any record of any disciplinary actions taken or pending; </w:t>
      </w:r>
    </w:p>
    <w:p w:rsidR="00CB6130" w:rsidRDefault="00CB6130" w:rsidP="005322A1">
      <w:pPr>
        <w:widowControl w:val="0"/>
        <w:autoSpaceDE w:val="0"/>
        <w:autoSpaceDN w:val="0"/>
        <w:adjustRightInd w:val="0"/>
      </w:pPr>
    </w:p>
    <w:p w:rsidR="001F7E74" w:rsidRDefault="001F7E74" w:rsidP="001F7E74">
      <w:pPr>
        <w:widowControl w:val="0"/>
        <w:autoSpaceDE w:val="0"/>
        <w:autoSpaceDN w:val="0"/>
        <w:adjustRightInd w:val="0"/>
        <w:ind w:left="2160" w:hanging="720"/>
      </w:pPr>
      <w:r>
        <w:t>6)</w:t>
      </w:r>
      <w:r>
        <w:tab/>
        <w:t xml:space="preserve">The required fee set forth in Section </w:t>
      </w:r>
      <w:r w:rsidR="008907C9">
        <w:t>1465.75</w:t>
      </w:r>
      <w:r>
        <w:t xml:space="preserve">. </w:t>
      </w:r>
    </w:p>
    <w:p w:rsidR="00CB6130" w:rsidRDefault="00CB6130" w:rsidP="005322A1">
      <w:pPr>
        <w:widowControl w:val="0"/>
        <w:autoSpaceDE w:val="0"/>
        <w:autoSpaceDN w:val="0"/>
        <w:adjustRightInd w:val="0"/>
      </w:pPr>
    </w:p>
    <w:p w:rsidR="001F7E74" w:rsidRDefault="001F7E74" w:rsidP="001F7E74">
      <w:pPr>
        <w:widowControl w:val="0"/>
        <w:autoSpaceDE w:val="0"/>
        <w:autoSpaceDN w:val="0"/>
        <w:adjustRightInd w:val="0"/>
        <w:ind w:left="1440" w:hanging="720"/>
      </w:pPr>
      <w:r>
        <w:t>b)</w:t>
      </w:r>
      <w:r>
        <w:tab/>
        <w:t xml:space="preserve">The </w:t>
      </w:r>
      <w:r w:rsidR="00C47ECD">
        <w:t xml:space="preserve">Division </w:t>
      </w:r>
      <w:r>
        <w:t xml:space="preserve">may require additional information to determine if the requirements in the state or territory of original licensure were substantially equivalent to the requirements then in effect in Illinois at the time of original licensure or to determine whether the requirements of another state or territory together with education and professional experience qualifications of the applicant are substantially equivalent to the requirements in Illinois at the time of application.  The </w:t>
      </w:r>
      <w:r w:rsidR="00C47ECD">
        <w:t>Division</w:t>
      </w:r>
      <w:r>
        <w:t xml:space="preserve">, upon recommendation of the Board, shall determine substantial equivalency based on, but not limited to, certification </w:t>
      </w:r>
      <w:r w:rsidR="008907C9">
        <w:t xml:space="preserve">in </w:t>
      </w:r>
      <w:r w:rsidR="004803BB">
        <w:t>s</w:t>
      </w:r>
      <w:r w:rsidR="008907C9">
        <w:t>peech-</w:t>
      </w:r>
      <w:r w:rsidR="004803BB">
        <w:t>l</w:t>
      </w:r>
      <w:r w:rsidR="008907C9">
        <w:t xml:space="preserve">anguage </w:t>
      </w:r>
      <w:r w:rsidR="004803BB">
        <w:t>p</w:t>
      </w:r>
      <w:r w:rsidR="008907C9">
        <w:t xml:space="preserve">athology </w:t>
      </w:r>
      <w:r>
        <w:t xml:space="preserve">from the American Speech-Language-Hearing Association; education, training, and experience, including, but not limited to, whether he/she has achieved special honors or awards, has had articles published in professional </w:t>
      </w:r>
      <w:r>
        <w:lastRenderedPageBreak/>
        <w:t>journals, has written textbooks relating to speech-language-he</w:t>
      </w:r>
      <w:r w:rsidR="00C47ECD">
        <w:t xml:space="preserve">aring; and any other attribute </w:t>
      </w:r>
      <w:r>
        <w:t>the Director</w:t>
      </w:r>
      <w:r w:rsidR="00C47ECD">
        <w:t xml:space="preserve"> of the Department</w:t>
      </w:r>
      <w:r>
        <w:t xml:space="preserve"> </w:t>
      </w:r>
      <w:r w:rsidR="00C47ECD">
        <w:t xml:space="preserve">of Financial and Professional Regulation-Division of Professional Regulation </w:t>
      </w:r>
      <w:r w:rsidR="00607CCD" w:rsidRPr="00076B69">
        <w:t xml:space="preserve">with the authority delegated by the Secretary </w:t>
      </w:r>
      <w:r w:rsidR="00C47ECD">
        <w:t xml:space="preserve">(Director) </w:t>
      </w:r>
      <w:r>
        <w:t xml:space="preserve">accepts as evidence that </w:t>
      </w:r>
      <w:r w:rsidR="008907C9">
        <w:t xml:space="preserve">the </w:t>
      </w:r>
      <w:r>
        <w:t xml:space="preserve">applicant has outstanding and proven ability in speech-language-hearing.  The </w:t>
      </w:r>
      <w:r w:rsidR="00C47ECD">
        <w:t xml:space="preserve">Division </w:t>
      </w:r>
      <w:r>
        <w:t xml:space="preserve">shall either issue a license by endorsement to the applicant or notify him/her of the reasons for the denial of the application. </w:t>
      </w:r>
    </w:p>
    <w:p w:rsidR="00C47ECD" w:rsidRDefault="00C47ECD" w:rsidP="005322A1">
      <w:pPr>
        <w:widowControl w:val="0"/>
        <w:autoSpaceDE w:val="0"/>
        <w:autoSpaceDN w:val="0"/>
        <w:adjustRightInd w:val="0"/>
      </w:pPr>
    </w:p>
    <w:p w:rsidR="00C47ECD" w:rsidRDefault="00C47ECD" w:rsidP="001F7E74">
      <w:pPr>
        <w:widowControl w:val="0"/>
        <w:autoSpaceDE w:val="0"/>
        <w:autoSpaceDN w:val="0"/>
        <w:adjustRightInd w:val="0"/>
        <w:ind w:left="1440" w:hanging="720"/>
      </w:pPr>
      <w:r>
        <w:t>c)</w:t>
      </w:r>
      <w:r>
        <w:tab/>
        <w:t>A person licensed as a speech-language pathologist or audiologist under the laws of another state, who has made application to the Division for a license to practice, may practice speech-language pathology or audiology without a license for 90 days from the date of application or until disposition of the license application by the Division, whichever is sooner. The person must hold a Certificate of Clinical Competence from the American Speech-Language-Hearing Association in speech-language pathology or audiology. In order to qualify under this subsection, there shall be no discipline or pending discipline against the applicant from the state or territory of the United S</w:t>
      </w:r>
      <w:r w:rsidR="00F57213">
        <w:t>t</w:t>
      </w:r>
      <w:r>
        <w:t>ates in which the applicant was originally licensed or any state in which the applicant is currently licensed.</w:t>
      </w:r>
    </w:p>
    <w:p w:rsidR="00CB6130" w:rsidRDefault="00CB6130" w:rsidP="005322A1">
      <w:pPr>
        <w:widowControl w:val="0"/>
        <w:autoSpaceDE w:val="0"/>
        <w:autoSpaceDN w:val="0"/>
        <w:adjustRightInd w:val="0"/>
      </w:pPr>
    </w:p>
    <w:p w:rsidR="00607CCD" w:rsidRDefault="00C47ECD" w:rsidP="001F7E74">
      <w:pPr>
        <w:widowControl w:val="0"/>
        <w:autoSpaceDE w:val="0"/>
        <w:autoSpaceDN w:val="0"/>
        <w:adjustRightInd w:val="0"/>
        <w:ind w:left="1440" w:hanging="720"/>
      </w:pPr>
      <w:r>
        <w:t>d</w:t>
      </w:r>
      <w:r w:rsidR="008907C9">
        <w:t>)</w:t>
      </w:r>
      <w:r w:rsidR="008907C9">
        <w:tab/>
      </w:r>
      <w:r w:rsidR="00607CCD">
        <w:t>Application</w:t>
      </w:r>
    </w:p>
    <w:p w:rsidR="00607CCD" w:rsidRDefault="00607CCD" w:rsidP="005322A1">
      <w:pPr>
        <w:widowControl w:val="0"/>
        <w:autoSpaceDE w:val="0"/>
        <w:autoSpaceDN w:val="0"/>
        <w:adjustRightInd w:val="0"/>
      </w:pPr>
    </w:p>
    <w:p w:rsidR="008907C9" w:rsidRDefault="00607CCD" w:rsidP="00607CCD">
      <w:pPr>
        <w:widowControl w:val="0"/>
        <w:autoSpaceDE w:val="0"/>
        <w:autoSpaceDN w:val="0"/>
        <w:adjustRightInd w:val="0"/>
        <w:ind w:left="2160" w:hanging="720"/>
      </w:pPr>
      <w:r>
        <w:t>1)</w:t>
      </w:r>
      <w:r>
        <w:tab/>
      </w:r>
      <w:r w:rsidR="008907C9">
        <w:t>An applicant for a license as a speech-language patholog</w:t>
      </w:r>
      <w:r w:rsidR="00161AD6">
        <w:t>y</w:t>
      </w:r>
      <w:r w:rsidR="008907C9">
        <w:t xml:space="preserve"> assistant who is licensed under the laws of another state or territory of the United States shall file an application with the </w:t>
      </w:r>
      <w:r w:rsidR="00C47ECD">
        <w:t>Division</w:t>
      </w:r>
      <w:r w:rsidR="008907C9">
        <w:t xml:space="preserve">, on forms provided by the </w:t>
      </w:r>
      <w:r w:rsidR="00C47ECD">
        <w:t>Division</w:t>
      </w:r>
      <w:r w:rsidR="004803BB">
        <w:t>,</w:t>
      </w:r>
      <w:r w:rsidR="008907C9">
        <w:t xml:space="preserve"> that includes:</w:t>
      </w:r>
    </w:p>
    <w:p w:rsidR="00CB6130" w:rsidRDefault="00CB6130" w:rsidP="005322A1">
      <w:pPr>
        <w:widowControl w:val="0"/>
        <w:autoSpaceDE w:val="0"/>
        <w:autoSpaceDN w:val="0"/>
        <w:adjustRightInd w:val="0"/>
      </w:pPr>
    </w:p>
    <w:p w:rsidR="008907C9" w:rsidRDefault="00607CCD" w:rsidP="00607CCD">
      <w:pPr>
        <w:widowControl w:val="0"/>
        <w:autoSpaceDE w:val="0"/>
        <w:autoSpaceDN w:val="0"/>
        <w:adjustRightInd w:val="0"/>
        <w:ind w:left="2880" w:hanging="720"/>
      </w:pPr>
      <w:r>
        <w:t>A</w:t>
      </w:r>
      <w:r w:rsidR="008907C9">
        <w:t>)</w:t>
      </w:r>
      <w:r w:rsidR="008907C9">
        <w:tab/>
        <w:t>Certification</w:t>
      </w:r>
      <w:r w:rsidR="004803BB">
        <w:t>,</w:t>
      </w:r>
      <w:r w:rsidR="008907C9">
        <w:t xml:space="preserve"> on forms provided by the </w:t>
      </w:r>
      <w:r w:rsidR="00C47ECD">
        <w:t>Division</w:t>
      </w:r>
      <w:r w:rsidR="008907C9">
        <w:t xml:space="preserve">, of completion of </w:t>
      </w:r>
      <w:r w:rsidR="00B231BD">
        <w:t xml:space="preserve">either </w:t>
      </w:r>
      <w:r w:rsidR="008907C9">
        <w:t xml:space="preserve">an associate's degree from a speech-language pathology assistant program approved by the </w:t>
      </w:r>
      <w:r w:rsidR="00C47ECD">
        <w:t xml:space="preserve">Division </w:t>
      </w:r>
      <w:r w:rsidR="00B231BD">
        <w:t xml:space="preserve">or a bachelor's degree with proof that the applicant has completed course work from an accredited college or university that meets the minimum requirements </w:t>
      </w:r>
      <w:r w:rsidR="008907C9">
        <w:t>in accordance with Section 1465.20(b);</w:t>
      </w:r>
    </w:p>
    <w:p w:rsidR="00CB6130" w:rsidRDefault="00CB6130" w:rsidP="005322A1">
      <w:pPr>
        <w:widowControl w:val="0"/>
        <w:autoSpaceDE w:val="0"/>
        <w:autoSpaceDN w:val="0"/>
        <w:adjustRightInd w:val="0"/>
      </w:pPr>
    </w:p>
    <w:p w:rsidR="008907C9" w:rsidRDefault="00607CCD" w:rsidP="00607CCD">
      <w:pPr>
        <w:widowControl w:val="0"/>
        <w:autoSpaceDE w:val="0"/>
        <w:autoSpaceDN w:val="0"/>
        <w:adjustRightInd w:val="0"/>
        <w:ind w:left="2880" w:hanging="720"/>
      </w:pPr>
      <w:r>
        <w:t>B</w:t>
      </w:r>
      <w:r w:rsidR="008907C9">
        <w:t>)</w:t>
      </w:r>
      <w:r w:rsidR="008907C9">
        <w:tab/>
        <w:t>The required fee set forth in Section 1465.75</w:t>
      </w:r>
      <w:r w:rsidR="004803BB">
        <w:t>; and</w:t>
      </w:r>
    </w:p>
    <w:p w:rsidR="00CB6130" w:rsidRDefault="00CB6130" w:rsidP="005322A1">
      <w:pPr>
        <w:widowControl w:val="0"/>
        <w:autoSpaceDE w:val="0"/>
        <w:autoSpaceDN w:val="0"/>
        <w:adjustRightInd w:val="0"/>
      </w:pPr>
    </w:p>
    <w:p w:rsidR="008907C9" w:rsidRDefault="00607CCD" w:rsidP="00607CCD">
      <w:pPr>
        <w:widowControl w:val="0"/>
        <w:autoSpaceDE w:val="0"/>
        <w:autoSpaceDN w:val="0"/>
        <w:adjustRightInd w:val="0"/>
        <w:ind w:left="2880" w:hanging="720"/>
      </w:pPr>
      <w:r>
        <w:t>C</w:t>
      </w:r>
      <w:r w:rsidR="008907C9">
        <w:t>)</w:t>
      </w:r>
      <w:r w:rsidR="008907C9">
        <w:tab/>
        <w:t xml:space="preserve">Certification, on forms provided by the </w:t>
      </w:r>
      <w:r w:rsidR="00C47ECD">
        <w:t>Division</w:t>
      </w:r>
      <w:r w:rsidR="008907C9">
        <w:t>, from the state or territory of the United States in which the applicant was originally licensed and any state in which the applicant is currently licensed, stating:</w:t>
      </w:r>
    </w:p>
    <w:p w:rsidR="00CB6130" w:rsidRDefault="00CB6130" w:rsidP="005322A1">
      <w:pPr>
        <w:widowControl w:val="0"/>
        <w:autoSpaceDE w:val="0"/>
        <w:autoSpaceDN w:val="0"/>
        <w:adjustRightInd w:val="0"/>
      </w:pPr>
    </w:p>
    <w:p w:rsidR="008907C9" w:rsidRDefault="00607CCD" w:rsidP="00607CCD">
      <w:pPr>
        <w:widowControl w:val="0"/>
        <w:autoSpaceDE w:val="0"/>
        <w:autoSpaceDN w:val="0"/>
        <w:adjustRightInd w:val="0"/>
        <w:ind w:left="2160" w:firstLine="720"/>
      </w:pPr>
      <w:r>
        <w:t>i</w:t>
      </w:r>
      <w:r w:rsidR="008907C9">
        <w:t>)</w:t>
      </w:r>
      <w:r w:rsidR="008907C9">
        <w:tab/>
        <w:t>The time during which the applicant was licensed; and</w:t>
      </w:r>
    </w:p>
    <w:p w:rsidR="00CB6130" w:rsidRDefault="00CB6130" w:rsidP="005322A1">
      <w:pPr>
        <w:widowControl w:val="0"/>
        <w:autoSpaceDE w:val="0"/>
        <w:autoSpaceDN w:val="0"/>
        <w:adjustRightInd w:val="0"/>
      </w:pPr>
    </w:p>
    <w:p w:rsidR="008907C9" w:rsidRDefault="00607CCD" w:rsidP="00607CCD">
      <w:pPr>
        <w:widowControl w:val="0"/>
        <w:autoSpaceDE w:val="0"/>
        <w:autoSpaceDN w:val="0"/>
        <w:adjustRightInd w:val="0"/>
        <w:ind w:left="3600" w:hanging="720"/>
      </w:pPr>
      <w:r>
        <w:t>ii</w:t>
      </w:r>
      <w:r w:rsidR="008907C9">
        <w:t>)</w:t>
      </w:r>
      <w:r w:rsidR="008907C9">
        <w:tab/>
        <w:t>Whether the file of the applicant contains any record of any disciplinary actions taken or pending</w:t>
      </w:r>
      <w:r w:rsidR="009D17C6">
        <w:t>.</w:t>
      </w:r>
    </w:p>
    <w:p w:rsidR="00CB6130" w:rsidRDefault="00CB6130" w:rsidP="005322A1">
      <w:pPr>
        <w:widowControl w:val="0"/>
        <w:autoSpaceDE w:val="0"/>
        <w:autoSpaceDN w:val="0"/>
        <w:adjustRightInd w:val="0"/>
      </w:pPr>
    </w:p>
    <w:p w:rsidR="008907C9" w:rsidRDefault="00607CCD" w:rsidP="00607CCD">
      <w:pPr>
        <w:widowControl w:val="0"/>
        <w:autoSpaceDE w:val="0"/>
        <w:autoSpaceDN w:val="0"/>
        <w:adjustRightInd w:val="0"/>
        <w:ind w:left="2160" w:hanging="735"/>
      </w:pPr>
      <w:r>
        <w:t>2)</w:t>
      </w:r>
      <w:r>
        <w:tab/>
      </w:r>
      <w:r w:rsidR="008907C9">
        <w:t xml:space="preserve">The </w:t>
      </w:r>
      <w:r w:rsidR="00C47ECD">
        <w:t xml:space="preserve">Division </w:t>
      </w:r>
      <w:r w:rsidR="008907C9">
        <w:t xml:space="preserve">may require additional information to determine if the </w:t>
      </w:r>
      <w:r w:rsidR="008907C9">
        <w:lastRenderedPageBreak/>
        <w:t>requirements in the state or territory of original licensure were substantially equivalent to the requirements then in effect in Illinois at the time of original licensure or to determine whether the requirements of another state or territory</w:t>
      </w:r>
      <w:r w:rsidR="004803BB">
        <w:t>,</w:t>
      </w:r>
      <w:r w:rsidR="008907C9">
        <w:t xml:space="preserve"> together with education and professional experience qualifications of the applicant</w:t>
      </w:r>
      <w:r w:rsidR="004803BB">
        <w:t>,</w:t>
      </w:r>
      <w:r w:rsidR="008907C9">
        <w:t xml:space="preserve"> are substantially equivalent to the requirements in Illinois at the time of application.  The </w:t>
      </w:r>
      <w:r w:rsidR="00C47ECD">
        <w:t xml:space="preserve">Division </w:t>
      </w:r>
      <w:r w:rsidR="008907C9">
        <w:t>shall either issue a license by endorsement to the applicant or notify him/her of the reasons for the denial of the application.</w:t>
      </w:r>
    </w:p>
    <w:p w:rsidR="001F7E74" w:rsidRDefault="001F7E74" w:rsidP="005322A1">
      <w:pPr>
        <w:widowControl w:val="0"/>
        <w:autoSpaceDE w:val="0"/>
        <w:autoSpaceDN w:val="0"/>
        <w:adjustRightInd w:val="0"/>
      </w:pPr>
      <w:bookmarkStart w:id="0" w:name="_GoBack"/>
      <w:bookmarkEnd w:id="0"/>
    </w:p>
    <w:p w:rsidR="00076B69" w:rsidRPr="00D55B37" w:rsidRDefault="00B231BD">
      <w:pPr>
        <w:pStyle w:val="JCARSourceNote"/>
        <w:ind w:left="720"/>
      </w:pPr>
      <w:r>
        <w:t xml:space="preserve">(Source:  Amended at 44 Ill. Reg. </w:t>
      </w:r>
      <w:r w:rsidR="0087601E">
        <w:t>13072</w:t>
      </w:r>
      <w:r>
        <w:t xml:space="preserve">, effective </w:t>
      </w:r>
      <w:r w:rsidR="0087601E">
        <w:t>August 7, 2020</w:t>
      </w:r>
      <w:r>
        <w:t>)</w:t>
      </w:r>
    </w:p>
    <w:sectPr w:rsidR="00076B69" w:rsidRPr="00D55B37" w:rsidSect="001F7E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7E74"/>
    <w:rsid w:val="00076B69"/>
    <w:rsid w:val="00161AD6"/>
    <w:rsid w:val="001F7E74"/>
    <w:rsid w:val="002041DA"/>
    <w:rsid w:val="00436FD2"/>
    <w:rsid w:val="004803BB"/>
    <w:rsid w:val="00503FB3"/>
    <w:rsid w:val="005322A1"/>
    <w:rsid w:val="00592ABF"/>
    <w:rsid w:val="005C3366"/>
    <w:rsid w:val="00607CCD"/>
    <w:rsid w:val="0087601E"/>
    <w:rsid w:val="008907C9"/>
    <w:rsid w:val="009D17C6"/>
    <w:rsid w:val="00AD25D0"/>
    <w:rsid w:val="00B231BD"/>
    <w:rsid w:val="00C47ECD"/>
    <w:rsid w:val="00CB6130"/>
    <w:rsid w:val="00D15BF7"/>
    <w:rsid w:val="00D91569"/>
    <w:rsid w:val="00E04EB3"/>
    <w:rsid w:val="00E67572"/>
    <w:rsid w:val="00EE2B09"/>
    <w:rsid w:val="00F519D6"/>
    <w:rsid w:val="00F57213"/>
    <w:rsid w:val="00FD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92498C-6E71-4C67-A424-6B3FBBDD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0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1465</vt:lpstr>
    </vt:vector>
  </TitlesOfParts>
  <Company>General Assembly</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1465</dc:title>
  <dc:subject/>
  <dc:creator>Illinois General Assembly</dc:creator>
  <cp:keywords/>
  <dc:description/>
  <cp:lastModifiedBy>Lane, Arlene L.</cp:lastModifiedBy>
  <cp:revision>4</cp:revision>
  <cp:lastPrinted>2008-11-03T15:32:00Z</cp:lastPrinted>
  <dcterms:created xsi:type="dcterms:W3CDTF">2020-07-15T14:02:00Z</dcterms:created>
  <dcterms:modified xsi:type="dcterms:W3CDTF">2020-08-03T15:08:00Z</dcterms:modified>
</cp:coreProperties>
</file>