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5F" w:rsidRDefault="0011095F" w:rsidP="0011095F">
      <w:pPr>
        <w:widowControl w:val="0"/>
        <w:autoSpaceDE w:val="0"/>
        <w:autoSpaceDN w:val="0"/>
        <w:adjustRightInd w:val="0"/>
      </w:pPr>
      <w:bookmarkStart w:id="0" w:name="_GoBack"/>
      <w:bookmarkEnd w:id="0"/>
    </w:p>
    <w:p w:rsidR="0011095F" w:rsidRDefault="0011095F" w:rsidP="0011095F">
      <w:pPr>
        <w:widowControl w:val="0"/>
        <w:autoSpaceDE w:val="0"/>
        <w:autoSpaceDN w:val="0"/>
        <w:adjustRightInd w:val="0"/>
      </w:pPr>
      <w:r>
        <w:rPr>
          <w:b/>
          <w:bCs/>
        </w:rPr>
        <w:t>Section 1510.30  Personnel</w:t>
      </w:r>
      <w:r>
        <w:t xml:space="preserve"> </w:t>
      </w:r>
    </w:p>
    <w:p w:rsidR="0011095F" w:rsidRDefault="0011095F" w:rsidP="0011095F">
      <w:pPr>
        <w:widowControl w:val="0"/>
        <w:autoSpaceDE w:val="0"/>
        <w:autoSpaceDN w:val="0"/>
        <w:adjustRightInd w:val="0"/>
      </w:pPr>
    </w:p>
    <w:p w:rsidR="0011095F" w:rsidRDefault="0011095F" w:rsidP="0011095F">
      <w:pPr>
        <w:widowControl w:val="0"/>
        <w:autoSpaceDE w:val="0"/>
        <w:autoSpaceDN w:val="0"/>
        <w:adjustRightInd w:val="0"/>
      </w:pPr>
      <w:r>
        <w:t xml:space="preserve">The licensed wholesale distributor shall employ personnel with the education, training and experience necessary to safely and lawfully engage in the wholesale distribution of drugs.  As a condition for receiving and retaining a wholesale drug distributor license, the licensee shall require each person employed in any prescription drug wholesale distribution activity to have education, training and experience, or any combination thereof, sufficient for that person to perform the assigned functions in such a manner as to provide assurance that the drug product quality, safety and security will at all times be maintained as required by law. </w:t>
      </w:r>
    </w:p>
    <w:sectPr w:rsidR="0011095F" w:rsidSect="00110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95F"/>
    <w:rsid w:val="0011095F"/>
    <w:rsid w:val="00152D65"/>
    <w:rsid w:val="005C3366"/>
    <w:rsid w:val="005D0B61"/>
    <w:rsid w:val="00DD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