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B06A58">
      <w:pPr>
        <w:jc w:val="center"/>
      </w:pPr>
      <w:bookmarkStart w:id="0" w:name="_GoBack"/>
      <w:bookmarkEnd w:id="0"/>
    </w:p>
    <w:p w:rsidR="005A3C9F" w:rsidRDefault="005A3C9F" w:rsidP="00B06A58">
      <w:pPr>
        <w:jc w:val="center"/>
      </w:pPr>
      <w:r>
        <w:t>PART 1515</w:t>
      </w:r>
    </w:p>
    <w:p w:rsidR="00B06A58" w:rsidRPr="00B06A58" w:rsidRDefault="00DC701B" w:rsidP="00B06A58">
      <w:pPr>
        <w:jc w:val="center"/>
      </w:pPr>
      <w:r>
        <w:t>INTERPRETER FOR THE DEAF LICENSURE ACT OF 2007</w:t>
      </w:r>
    </w:p>
    <w:sectPr w:rsidR="00B06A58" w:rsidRPr="00B06A5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C1F" w:rsidRDefault="00911C1F">
      <w:r>
        <w:separator/>
      </w:r>
    </w:p>
  </w:endnote>
  <w:endnote w:type="continuationSeparator" w:id="0">
    <w:p w:rsidR="00911C1F" w:rsidRDefault="0091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C1F" w:rsidRDefault="00911C1F">
      <w:r>
        <w:separator/>
      </w:r>
    </w:p>
  </w:footnote>
  <w:footnote w:type="continuationSeparator" w:id="0">
    <w:p w:rsidR="00911C1F" w:rsidRDefault="00911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04639"/>
    <w:multiLevelType w:val="hybridMultilevel"/>
    <w:tmpl w:val="79E82492"/>
    <w:lvl w:ilvl="0" w:tplc="56EE7972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F952EC"/>
    <w:multiLevelType w:val="multilevel"/>
    <w:tmpl w:val="08C4B430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upperLetter"/>
      <w:lvlText w:val="%3)"/>
      <w:lvlJc w:val="right"/>
      <w:pPr>
        <w:tabs>
          <w:tab w:val="num" w:pos="2880"/>
        </w:tabs>
        <w:ind w:left="2880" w:hanging="180"/>
      </w:pPr>
    </w:lvl>
    <w:lvl w:ilvl="3">
      <w:start w:val="1"/>
      <w:numFmt w:val="lowerRoman"/>
      <w:lvlText w:val="%4)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59DE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A59DE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436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643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3558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3C9F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43958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4C3A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66EF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1C1F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6A58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C701B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16CF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2012-06-22T03:25:00Z</dcterms:created>
  <dcterms:modified xsi:type="dcterms:W3CDTF">2012-06-22T03:25:00Z</dcterms:modified>
</cp:coreProperties>
</file>