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48" w:rsidRDefault="007F2448" w:rsidP="00E60C06">
      <w:pPr>
        <w:widowControl w:val="0"/>
        <w:autoSpaceDE w:val="0"/>
        <w:autoSpaceDN w:val="0"/>
        <w:adjustRightInd w:val="0"/>
        <w:rPr>
          <w:b/>
        </w:rPr>
      </w:pPr>
    </w:p>
    <w:p w:rsidR="00E60C06" w:rsidRPr="00E60C06" w:rsidRDefault="00E60C06" w:rsidP="00E60C06">
      <w:pPr>
        <w:widowControl w:val="0"/>
        <w:autoSpaceDE w:val="0"/>
        <w:autoSpaceDN w:val="0"/>
        <w:adjustRightInd w:val="0"/>
        <w:rPr>
          <w:b/>
        </w:rPr>
      </w:pPr>
      <w:r w:rsidRPr="00E60C06">
        <w:rPr>
          <w:b/>
        </w:rPr>
        <w:t xml:space="preserve">Section 722.510  Allocation of Investment Earnings or Losses </w:t>
      </w:r>
    </w:p>
    <w:p w:rsidR="00E60C06" w:rsidRPr="00E60C06" w:rsidRDefault="00E60C06" w:rsidP="00E60C06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3974DF" w:rsidRDefault="00E60C06" w:rsidP="007F2448">
      <w:pPr>
        <w:widowControl w:val="0"/>
        <w:autoSpaceDE w:val="0"/>
        <w:autoSpaceDN w:val="0"/>
        <w:adjustRightInd w:val="0"/>
      </w:pPr>
      <w:r w:rsidRPr="00E60C06">
        <w:t xml:space="preserve">Investment earnings in excess of the administrative expenses of the </w:t>
      </w:r>
      <w:r w:rsidR="00664AB8">
        <w:t>ABLE Program</w:t>
      </w:r>
      <w:r w:rsidRPr="00E60C06">
        <w:t xml:space="preserve"> and all monies collected by the </w:t>
      </w:r>
      <w:r w:rsidR="00664AB8">
        <w:t>ABLE Program</w:t>
      </w:r>
      <w:r w:rsidRPr="00E60C06">
        <w:t xml:space="preserve"> as penalties as a result of withdrawals that are not used to pay qualified </w:t>
      </w:r>
      <w:r w:rsidR="00664AB8">
        <w:t xml:space="preserve">disability </w:t>
      </w:r>
      <w:r w:rsidRPr="00E60C06">
        <w:t>expenses, after the payment of expenses</w:t>
      </w:r>
      <w:r w:rsidR="003974DF">
        <w:t>:</w:t>
      </w:r>
    </w:p>
    <w:p w:rsidR="003974DF" w:rsidRDefault="003974DF" w:rsidP="007F2448">
      <w:pPr>
        <w:widowControl w:val="0"/>
        <w:autoSpaceDE w:val="0"/>
        <w:autoSpaceDN w:val="0"/>
        <w:adjustRightInd w:val="0"/>
      </w:pPr>
    </w:p>
    <w:p w:rsidR="003974DF" w:rsidRDefault="003974DF" w:rsidP="003974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57BC">
        <w:t>will</w:t>
      </w:r>
      <w:r w:rsidR="00E60C06" w:rsidRPr="00E60C06">
        <w:t xml:space="preserve"> be credited or paid monthly to participants in the </w:t>
      </w:r>
      <w:r w:rsidR="00664AB8">
        <w:t>ABLE Program</w:t>
      </w:r>
      <w:r w:rsidR="00E60C06" w:rsidRPr="00E60C06">
        <w:t xml:space="preserve"> in a manner that reflects</w:t>
      </w:r>
      <w:r>
        <w:t>:</w:t>
      </w:r>
    </w:p>
    <w:p w:rsidR="003974DF" w:rsidRDefault="003974DF" w:rsidP="00AF7DB1">
      <w:pPr>
        <w:widowControl w:val="0"/>
        <w:autoSpaceDE w:val="0"/>
        <w:autoSpaceDN w:val="0"/>
        <w:adjustRightInd w:val="0"/>
      </w:pPr>
    </w:p>
    <w:p w:rsidR="003974DF" w:rsidRDefault="003974DF" w:rsidP="003974D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E60C06" w:rsidRPr="00E60C06">
        <w:t xml:space="preserve">the differing amounts of their respective investments in the </w:t>
      </w:r>
      <w:r w:rsidR="00664AB8">
        <w:t>ABLE Program</w:t>
      </w:r>
      <w:r>
        <w:t>;</w:t>
      </w:r>
      <w:r w:rsidR="00E60C06" w:rsidRPr="00E60C06">
        <w:t xml:space="preserve"> and </w:t>
      </w:r>
    </w:p>
    <w:p w:rsidR="003974DF" w:rsidRDefault="003974DF" w:rsidP="00AF7DB1">
      <w:pPr>
        <w:widowControl w:val="0"/>
        <w:autoSpaceDE w:val="0"/>
        <w:autoSpaceDN w:val="0"/>
        <w:adjustRightInd w:val="0"/>
      </w:pPr>
    </w:p>
    <w:p w:rsidR="003974DF" w:rsidRDefault="003974DF" w:rsidP="003974D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E60C06" w:rsidRPr="00E60C06">
        <w:t xml:space="preserve">the differing periods of time for which those amounts were in the custody of the </w:t>
      </w:r>
      <w:r w:rsidR="00664AB8">
        <w:t>ABLE Program</w:t>
      </w:r>
      <w:r>
        <w:t>;</w:t>
      </w:r>
      <w:r w:rsidR="00E60C06" w:rsidRPr="00E60C06">
        <w:t xml:space="preserve"> and </w:t>
      </w:r>
    </w:p>
    <w:p w:rsidR="003974DF" w:rsidRDefault="003974DF" w:rsidP="00AF7DB1">
      <w:pPr>
        <w:widowControl w:val="0"/>
        <w:autoSpaceDE w:val="0"/>
        <w:autoSpaceDN w:val="0"/>
        <w:adjustRightInd w:val="0"/>
      </w:pPr>
    </w:p>
    <w:p w:rsidR="000174EB" w:rsidRDefault="003974DF" w:rsidP="003974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E557BC">
        <w:t>will</w:t>
      </w:r>
      <w:r w:rsidR="00E60C06" w:rsidRPr="00E60C06">
        <w:t xml:space="preserve"> be allocated among the </w:t>
      </w:r>
      <w:r w:rsidR="00664AB8">
        <w:t>ABLE Program</w:t>
      </w:r>
      <w:r w:rsidR="00945D7A">
        <w:t>'s</w:t>
      </w:r>
      <w:r w:rsidR="00E60C06" w:rsidRPr="00E60C06">
        <w:t xml:space="preserve"> underlying investment portfolios in a manner determined by the Treasurer.</w:t>
      </w:r>
    </w:p>
    <w:p w:rsidR="00664AB8" w:rsidRDefault="00664AB8" w:rsidP="00AF7D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AB8" w:rsidRPr="00E60C06" w:rsidRDefault="00664AB8" w:rsidP="003974DF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AD2D14">
        <w:t>5</w:t>
      </w:r>
      <w:r>
        <w:t xml:space="preserve"> Ill. Reg. </w:t>
      </w:r>
      <w:r w:rsidR="000B0C48">
        <w:t>4133</w:t>
      </w:r>
      <w:r>
        <w:t xml:space="preserve">, effective </w:t>
      </w:r>
      <w:r w:rsidR="000B0C48">
        <w:t>March 12, 2021</w:t>
      </w:r>
      <w:r>
        <w:t>)</w:t>
      </w:r>
    </w:p>
    <w:sectPr w:rsidR="00664AB8" w:rsidRPr="00E60C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06" w:rsidRDefault="00E60C06">
      <w:r>
        <w:separator/>
      </w:r>
    </w:p>
  </w:endnote>
  <w:endnote w:type="continuationSeparator" w:id="0">
    <w:p w:rsidR="00E60C06" w:rsidRDefault="00E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06" w:rsidRDefault="00E60C06">
      <w:r>
        <w:separator/>
      </w:r>
    </w:p>
  </w:footnote>
  <w:footnote w:type="continuationSeparator" w:id="0">
    <w:p w:rsidR="00E60C06" w:rsidRDefault="00E6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C48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4DF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AB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448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D7A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2D1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AF7DB1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7BC"/>
    <w:rsid w:val="00E55DA9"/>
    <w:rsid w:val="00E563C3"/>
    <w:rsid w:val="00E60C06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A6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B1716-7B5B-4C0B-A50B-F92AE305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665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2021-02-08T21:02:00Z</dcterms:created>
  <dcterms:modified xsi:type="dcterms:W3CDTF">2021-03-24T20:09:00Z</dcterms:modified>
</cp:coreProperties>
</file>