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C17" w:rsidRDefault="00997C17" w:rsidP="00D3355E">
      <w:pPr>
        <w:widowControl w:val="0"/>
        <w:autoSpaceDE w:val="0"/>
        <w:autoSpaceDN w:val="0"/>
        <w:adjustRightInd w:val="0"/>
        <w:ind w:left="1425" w:hanging="1425"/>
      </w:pPr>
      <w:bookmarkStart w:id="0" w:name="_GoBack"/>
      <w:bookmarkEnd w:id="0"/>
      <w:r>
        <w:t xml:space="preserve">Section </w:t>
      </w:r>
    </w:p>
    <w:p w:rsidR="00997C17" w:rsidRDefault="00997C17" w:rsidP="00D3355E">
      <w:pPr>
        <w:widowControl w:val="0"/>
        <w:autoSpaceDE w:val="0"/>
        <w:autoSpaceDN w:val="0"/>
        <w:adjustRightInd w:val="0"/>
        <w:ind w:left="1425" w:hanging="1425"/>
      </w:pPr>
      <w:r>
        <w:t>190.10</w:t>
      </w:r>
      <w:r>
        <w:tab/>
        <w:t xml:space="preserve">Definitions </w:t>
      </w:r>
    </w:p>
    <w:p w:rsidR="00997C17" w:rsidRDefault="00997C17" w:rsidP="00D3355E">
      <w:pPr>
        <w:widowControl w:val="0"/>
        <w:autoSpaceDE w:val="0"/>
        <w:autoSpaceDN w:val="0"/>
        <w:adjustRightInd w:val="0"/>
        <w:ind w:left="1425" w:hanging="1425"/>
      </w:pPr>
      <w:r>
        <w:t>190.20</w:t>
      </w:r>
      <w:r>
        <w:tab/>
        <w:t xml:space="preserve">Conditions/Term for Prior Fiscal Year Payments </w:t>
      </w:r>
    </w:p>
    <w:p w:rsidR="00997C17" w:rsidRDefault="00997C17" w:rsidP="00D3355E">
      <w:pPr>
        <w:widowControl w:val="0"/>
        <w:autoSpaceDE w:val="0"/>
        <w:autoSpaceDN w:val="0"/>
        <w:adjustRightInd w:val="0"/>
        <w:ind w:left="1425" w:hanging="1425"/>
      </w:pPr>
      <w:r>
        <w:t>190.30</w:t>
      </w:r>
      <w:r>
        <w:tab/>
        <w:t xml:space="preserve">Processing of Prior Fiscal Year Payments </w:t>
      </w:r>
    </w:p>
    <w:p w:rsidR="00997C17" w:rsidRDefault="00997C17" w:rsidP="00D3355E">
      <w:pPr>
        <w:widowControl w:val="0"/>
        <w:autoSpaceDE w:val="0"/>
        <w:autoSpaceDN w:val="0"/>
        <w:adjustRightInd w:val="0"/>
        <w:ind w:left="1425" w:hanging="1425"/>
      </w:pPr>
      <w:r>
        <w:t>190.40</w:t>
      </w:r>
      <w:r>
        <w:tab/>
        <w:t xml:space="preserve">Court of Claims </w:t>
      </w:r>
    </w:p>
    <w:sectPr w:rsidR="00997C17" w:rsidSect="00997C1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97C17"/>
    <w:rsid w:val="00500C1F"/>
    <w:rsid w:val="00817695"/>
    <w:rsid w:val="008B096F"/>
    <w:rsid w:val="00997C17"/>
    <w:rsid w:val="00D3355E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2012-06-21T22:57:00Z</dcterms:created>
  <dcterms:modified xsi:type="dcterms:W3CDTF">2012-06-21T22:57:00Z</dcterms:modified>
</cp:coreProperties>
</file>