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E56" w:rsidRDefault="00FE5E56" w:rsidP="00FE5E5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E5E56" w:rsidRDefault="00FE5E56" w:rsidP="00FE5E56">
      <w:pPr>
        <w:widowControl w:val="0"/>
        <w:autoSpaceDE w:val="0"/>
        <w:autoSpaceDN w:val="0"/>
        <w:adjustRightInd w:val="0"/>
        <w:ind w:left="1440" w:hanging="1440"/>
      </w:pPr>
      <w:r>
        <w:t>215.100</w:t>
      </w:r>
      <w:r>
        <w:tab/>
        <w:t xml:space="preserve">Definitions </w:t>
      </w:r>
    </w:p>
    <w:p w:rsidR="00986DCC" w:rsidRDefault="00986DCC" w:rsidP="00FE5E56">
      <w:pPr>
        <w:widowControl w:val="0"/>
        <w:autoSpaceDE w:val="0"/>
        <w:autoSpaceDN w:val="0"/>
        <w:adjustRightInd w:val="0"/>
        <w:ind w:left="1440" w:hanging="1440"/>
      </w:pPr>
      <w:r>
        <w:t>215.150</w:t>
      </w:r>
      <w:r>
        <w:tab/>
        <w:t>Incorporated and Referenced Material</w:t>
      </w:r>
    </w:p>
    <w:p w:rsidR="00FE5E56" w:rsidRDefault="00FE5E56" w:rsidP="00FE5E56">
      <w:pPr>
        <w:widowControl w:val="0"/>
        <w:autoSpaceDE w:val="0"/>
        <w:autoSpaceDN w:val="0"/>
        <w:adjustRightInd w:val="0"/>
        <w:ind w:left="1440" w:hanging="1440"/>
      </w:pPr>
      <w:r>
        <w:t>215.200</w:t>
      </w:r>
      <w:r>
        <w:tab/>
        <w:t xml:space="preserve">Rights and Obligations of Regional Poison Control Centers </w:t>
      </w:r>
    </w:p>
    <w:p w:rsidR="00FE5E56" w:rsidRDefault="00FE5E56" w:rsidP="00FE5E56">
      <w:pPr>
        <w:widowControl w:val="0"/>
        <w:autoSpaceDE w:val="0"/>
        <w:autoSpaceDN w:val="0"/>
        <w:adjustRightInd w:val="0"/>
        <w:ind w:left="1440" w:hanging="1440"/>
      </w:pPr>
      <w:r>
        <w:t>215.300</w:t>
      </w:r>
      <w:r>
        <w:tab/>
        <w:t xml:space="preserve">Application for Designation as a Regional Poison Control Center </w:t>
      </w:r>
    </w:p>
    <w:p w:rsidR="00FE5E56" w:rsidRDefault="00FE5E56" w:rsidP="00FE5E56">
      <w:pPr>
        <w:widowControl w:val="0"/>
        <w:autoSpaceDE w:val="0"/>
        <w:autoSpaceDN w:val="0"/>
        <w:adjustRightInd w:val="0"/>
        <w:ind w:left="1440" w:hanging="1440"/>
      </w:pPr>
      <w:r>
        <w:t>215.400</w:t>
      </w:r>
      <w:r>
        <w:tab/>
        <w:t xml:space="preserve">Operation of a Regional Poison Control Center </w:t>
      </w:r>
    </w:p>
    <w:p w:rsidR="00FE5E56" w:rsidRDefault="00FE5E56" w:rsidP="00FE5E56">
      <w:pPr>
        <w:widowControl w:val="0"/>
        <w:autoSpaceDE w:val="0"/>
        <w:autoSpaceDN w:val="0"/>
        <w:adjustRightInd w:val="0"/>
        <w:ind w:left="1440" w:hanging="1440"/>
      </w:pPr>
      <w:r>
        <w:t>215.500</w:t>
      </w:r>
      <w:r>
        <w:tab/>
        <w:t xml:space="preserve">Staffing </w:t>
      </w:r>
    </w:p>
    <w:p w:rsidR="00FE5E56" w:rsidRDefault="00FE5E56" w:rsidP="00FE5E56">
      <w:pPr>
        <w:widowControl w:val="0"/>
        <w:autoSpaceDE w:val="0"/>
        <w:autoSpaceDN w:val="0"/>
        <w:adjustRightInd w:val="0"/>
        <w:ind w:left="1440" w:hanging="1440"/>
      </w:pPr>
      <w:r>
        <w:t>215.600</w:t>
      </w:r>
      <w:r>
        <w:tab/>
        <w:t xml:space="preserve">Quarterly Data Submission </w:t>
      </w:r>
    </w:p>
    <w:p w:rsidR="00FE5E56" w:rsidRDefault="00FE5E56" w:rsidP="00FE5E56">
      <w:pPr>
        <w:widowControl w:val="0"/>
        <w:autoSpaceDE w:val="0"/>
        <w:autoSpaceDN w:val="0"/>
        <w:adjustRightInd w:val="0"/>
        <w:ind w:left="1440" w:hanging="1440"/>
      </w:pPr>
      <w:r>
        <w:t>215.700</w:t>
      </w:r>
      <w:r>
        <w:tab/>
        <w:t xml:space="preserve">Misrepresentation </w:t>
      </w:r>
    </w:p>
    <w:p w:rsidR="00FE5E56" w:rsidRDefault="00FE5E56" w:rsidP="00FE5E56">
      <w:pPr>
        <w:widowControl w:val="0"/>
        <w:autoSpaceDE w:val="0"/>
        <w:autoSpaceDN w:val="0"/>
        <w:adjustRightInd w:val="0"/>
        <w:ind w:left="1440" w:hanging="1440"/>
      </w:pPr>
      <w:r>
        <w:t>215.800</w:t>
      </w:r>
      <w:r>
        <w:tab/>
        <w:t xml:space="preserve">Advisory Committee </w:t>
      </w:r>
    </w:p>
    <w:p w:rsidR="00986DCC" w:rsidRDefault="00986DCC" w:rsidP="00FE5E56">
      <w:pPr>
        <w:widowControl w:val="0"/>
        <w:autoSpaceDE w:val="0"/>
        <w:autoSpaceDN w:val="0"/>
        <w:adjustRightInd w:val="0"/>
        <w:ind w:left="1440" w:hanging="1440"/>
      </w:pPr>
    </w:p>
    <w:p w:rsidR="00FE5E56" w:rsidRDefault="006D592E" w:rsidP="00FE5E56">
      <w:pPr>
        <w:widowControl w:val="0"/>
        <w:autoSpaceDE w:val="0"/>
        <w:autoSpaceDN w:val="0"/>
        <w:adjustRightInd w:val="0"/>
        <w:ind w:left="2160" w:hanging="2160"/>
      </w:pPr>
      <w:r>
        <w:t>215.</w:t>
      </w:r>
      <w:r w:rsidR="00FE5E56">
        <w:t>APPENDIX A</w:t>
      </w:r>
      <w:r w:rsidR="00FE5E56">
        <w:tab/>
        <w:t xml:space="preserve">American Association of Poison Control Centers' Criteria for Certification as a Regional Poison Center </w:t>
      </w:r>
      <w:r w:rsidR="00073A90">
        <w:t>(Repealed)</w:t>
      </w:r>
    </w:p>
    <w:sectPr w:rsidR="00FE5E56" w:rsidSect="00FE5E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5E56"/>
    <w:rsid w:val="00073A90"/>
    <w:rsid w:val="00361BD3"/>
    <w:rsid w:val="006D592E"/>
    <w:rsid w:val="009350E5"/>
    <w:rsid w:val="00986DCC"/>
    <w:rsid w:val="00AE5A25"/>
    <w:rsid w:val="00C71D4E"/>
    <w:rsid w:val="00FB2699"/>
    <w:rsid w:val="00F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FCC3FB6-6F2D-4E46-B481-91C23129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2</cp:revision>
  <dcterms:created xsi:type="dcterms:W3CDTF">2016-11-01T20:01:00Z</dcterms:created>
  <dcterms:modified xsi:type="dcterms:W3CDTF">2016-11-01T20:01:00Z</dcterms:modified>
</cp:coreProperties>
</file>