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0A" w:rsidRDefault="004E530A" w:rsidP="004E53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30A" w:rsidRDefault="004E530A" w:rsidP="004E530A">
      <w:pPr>
        <w:widowControl w:val="0"/>
        <w:autoSpaceDE w:val="0"/>
        <w:autoSpaceDN w:val="0"/>
        <w:adjustRightInd w:val="0"/>
      </w:pPr>
      <w:r>
        <w:t xml:space="preserve">AUTHORITY:  Implementing and authorized by the Hospital Licensing Act [210 ILCS 85]. </w:t>
      </w:r>
    </w:p>
    <w:sectPr w:rsidR="004E530A" w:rsidSect="002937A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938"/>
    <w:rsid w:val="002937A2"/>
    <w:rsid w:val="004E530A"/>
    <w:rsid w:val="004F6599"/>
    <w:rsid w:val="00586DEE"/>
    <w:rsid w:val="00A54799"/>
    <w:rsid w:val="00AE4530"/>
    <w:rsid w:val="00C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3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3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Hospital Licensing Act [210 ILCS 85]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Hospital Licensing Act [210 ILCS 85]</dc:title>
  <dc:subject/>
  <dc:creator>MessingerRR</dc:creator>
  <cp:keywords/>
  <dc:description/>
  <cp:lastModifiedBy>Roberts, John</cp:lastModifiedBy>
  <cp:revision>3</cp:revision>
  <dcterms:created xsi:type="dcterms:W3CDTF">2012-06-22T03:31:00Z</dcterms:created>
  <dcterms:modified xsi:type="dcterms:W3CDTF">2012-06-22T03:31:00Z</dcterms:modified>
</cp:coreProperties>
</file>