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6ED9" w14:textId="77777777" w:rsidR="003D696E" w:rsidRDefault="003D696E" w:rsidP="003D696E">
      <w:pPr>
        <w:widowControl w:val="0"/>
        <w:autoSpaceDE w:val="0"/>
        <w:autoSpaceDN w:val="0"/>
        <w:adjustRightInd w:val="0"/>
      </w:pPr>
    </w:p>
    <w:p w14:paraId="19B557F8" w14:textId="77777777" w:rsidR="003D696E" w:rsidRDefault="003D696E" w:rsidP="003D6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250.710  Classification of Emergency Services</w:t>
      </w:r>
      <w:r>
        <w:t xml:space="preserve"> </w:t>
      </w:r>
    </w:p>
    <w:p w14:paraId="5CFC9677" w14:textId="77777777" w:rsidR="003D696E" w:rsidRDefault="003D696E" w:rsidP="003D696E">
      <w:pPr>
        <w:widowControl w:val="0"/>
        <w:autoSpaceDE w:val="0"/>
        <w:autoSpaceDN w:val="0"/>
        <w:adjustRightInd w:val="0"/>
      </w:pPr>
    </w:p>
    <w:p w14:paraId="6125371C" w14:textId="13713C4E" w:rsidR="003D696E" w:rsidRDefault="00093E10" w:rsidP="00093E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D696E">
        <w:t>Each hospital</w:t>
      </w:r>
      <w:r>
        <w:rPr>
          <w:i/>
        </w:rPr>
        <w:t>, except long-term acute care hospitals</w:t>
      </w:r>
      <w:r w:rsidR="004B3151" w:rsidRPr="004B3151">
        <w:rPr>
          <w:i/>
        </w:rPr>
        <w:t xml:space="preserve"> and rehabilitation hospitals</w:t>
      </w:r>
      <w:r>
        <w:rPr>
          <w:i/>
        </w:rPr>
        <w:t xml:space="preserve"> identified in Section 1.3 of </w:t>
      </w:r>
      <w:r>
        <w:t xml:space="preserve">the Hospital Emergency Service </w:t>
      </w:r>
      <w:r w:rsidRPr="00093E10">
        <w:rPr>
          <w:i/>
        </w:rPr>
        <w:t>Act</w:t>
      </w:r>
      <w:r>
        <w:t xml:space="preserve"> and in subsection (</w:t>
      </w:r>
      <w:r w:rsidR="00395831">
        <w:t>c</w:t>
      </w:r>
      <w:r>
        <w:t>) of this Section (Section 1 of the Hospital Emergency Service Act),</w:t>
      </w:r>
      <w:r w:rsidR="003D696E">
        <w:t xml:space="preserve"> shall provide emergency services according to one of the following categories: </w:t>
      </w:r>
    </w:p>
    <w:p w14:paraId="6BC00BE1" w14:textId="77777777" w:rsidR="00755545" w:rsidRDefault="00755545" w:rsidP="003D696E">
      <w:pPr>
        <w:widowControl w:val="0"/>
        <w:autoSpaceDE w:val="0"/>
        <w:autoSpaceDN w:val="0"/>
        <w:adjustRightInd w:val="0"/>
      </w:pPr>
    </w:p>
    <w:p w14:paraId="4194A75B" w14:textId="77777777" w:rsidR="003D696E" w:rsidRDefault="00093E10" w:rsidP="00093E10">
      <w:pPr>
        <w:widowControl w:val="0"/>
        <w:autoSpaceDE w:val="0"/>
        <w:autoSpaceDN w:val="0"/>
        <w:adjustRightInd w:val="0"/>
        <w:ind w:left="1440"/>
      </w:pPr>
      <w:r>
        <w:t>1)</w:t>
      </w:r>
      <w:r w:rsidR="003D696E">
        <w:tab/>
        <w:t xml:space="preserve">Comprehensive Emergency Treatment Services </w:t>
      </w:r>
    </w:p>
    <w:p w14:paraId="7EE52832" w14:textId="77777777" w:rsidR="00755545" w:rsidRDefault="00755545" w:rsidP="002E7800"/>
    <w:p w14:paraId="3843F3B6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D696E">
        <w:t xml:space="preserve">At least one licensed physician shall be in the emergency department at all times. </w:t>
      </w:r>
    </w:p>
    <w:p w14:paraId="21E9562D" w14:textId="77777777" w:rsidR="00755545" w:rsidRDefault="00755545" w:rsidP="002E7800"/>
    <w:p w14:paraId="0F9BB3A6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3D696E">
        <w:tab/>
        <w:t xml:space="preserve">Physician </w:t>
      </w:r>
      <w:r>
        <w:t>specialists who represent</w:t>
      </w:r>
      <w:r w:rsidR="003D696E">
        <w:t xml:space="preserve"> the major specialties and sub-specialties</w:t>
      </w:r>
      <w:r w:rsidR="003C161F">
        <w:t>,</w:t>
      </w:r>
      <w:r w:rsidR="003D696E">
        <w:t xml:space="preserve"> such as plastic surgery, dermatology </w:t>
      </w:r>
      <w:r>
        <w:t xml:space="preserve">and </w:t>
      </w:r>
      <w:r w:rsidR="003D696E">
        <w:t xml:space="preserve">ophthalmology, shall be available within minutes. </w:t>
      </w:r>
    </w:p>
    <w:p w14:paraId="63479CBA" w14:textId="77777777" w:rsidR="00755545" w:rsidRDefault="00755545" w:rsidP="002E7800"/>
    <w:p w14:paraId="4D5478F7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3D696E">
        <w:tab/>
        <w:t>Ancillary services</w:t>
      </w:r>
      <w:r w:rsidR="003C161F">
        <w:t>,</w:t>
      </w:r>
      <w:r w:rsidR="003D696E">
        <w:t xml:space="preserve"> including laboratory and x-ray</w:t>
      </w:r>
      <w:r w:rsidR="003C161F">
        <w:t>,</w:t>
      </w:r>
      <w:r w:rsidR="003D696E">
        <w:t xml:space="preserve"> shall be staffed at all times.  </w:t>
      </w:r>
      <w:r>
        <w:t>The pharmacy</w:t>
      </w:r>
      <w:r w:rsidR="003D696E">
        <w:t xml:space="preserve"> shall be staffed or on call at all times. </w:t>
      </w:r>
    </w:p>
    <w:p w14:paraId="3CB17D10" w14:textId="77777777" w:rsidR="00755545" w:rsidRDefault="00755545" w:rsidP="002E7800"/>
    <w:p w14:paraId="0017A6C8" w14:textId="77777777" w:rsidR="003D696E" w:rsidRDefault="00093E10" w:rsidP="00093E10">
      <w:pPr>
        <w:widowControl w:val="0"/>
        <w:autoSpaceDE w:val="0"/>
        <w:autoSpaceDN w:val="0"/>
        <w:adjustRightInd w:val="0"/>
        <w:ind w:left="1440"/>
      </w:pPr>
      <w:r>
        <w:t>2)</w:t>
      </w:r>
      <w:r w:rsidR="003D696E">
        <w:tab/>
        <w:t xml:space="preserve">Basic Emergency Treatment Services </w:t>
      </w:r>
    </w:p>
    <w:p w14:paraId="26660393" w14:textId="77777777" w:rsidR="00755545" w:rsidRDefault="00755545" w:rsidP="002E7800"/>
    <w:p w14:paraId="32A3EBBB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3D696E">
        <w:tab/>
        <w:t xml:space="preserve">At least one licensed physician shall be in the emergency department at all times. </w:t>
      </w:r>
    </w:p>
    <w:p w14:paraId="5597376E" w14:textId="77777777" w:rsidR="00755545" w:rsidRDefault="00755545" w:rsidP="002E7800"/>
    <w:p w14:paraId="25365047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3D696E">
        <w:tab/>
        <w:t xml:space="preserve">Physician specialists </w:t>
      </w:r>
      <w:r>
        <w:t>who represent</w:t>
      </w:r>
      <w:r w:rsidR="003D696E">
        <w:t xml:space="preserve"> the specialties of medicine, surgery, pediatrics and </w:t>
      </w:r>
      <w:r>
        <w:t>obstetrics</w:t>
      </w:r>
      <w:r w:rsidR="003D696E">
        <w:t xml:space="preserve"> shall be available within minutes. </w:t>
      </w:r>
    </w:p>
    <w:p w14:paraId="2FB27B0D" w14:textId="77777777" w:rsidR="00755545" w:rsidRDefault="00755545" w:rsidP="002E7800"/>
    <w:p w14:paraId="6D277198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3D696E">
        <w:tab/>
        <w:t>Ancillary services</w:t>
      </w:r>
      <w:r w:rsidR="003C161F">
        <w:t>,</w:t>
      </w:r>
      <w:r w:rsidR="003D696E">
        <w:t xml:space="preserve"> including laboratory, x-ray and pharmacy</w:t>
      </w:r>
      <w:r w:rsidR="003C161F">
        <w:t>,</w:t>
      </w:r>
      <w:r w:rsidR="003D696E">
        <w:t xml:space="preserve"> shall be staffed or on call at all times. </w:t>
      </w:r>
    </w:p>
    <w:p w14:paraId="1D3DC630" w14:textId="77777777" w:rsidR="00755545" w:rsidRDefault="00755545" w:rsidP="002E7800"/>
    <w:p w14:paraId="65E8DD8D" w14:textId="77777777" w:rsidR="003D696E" w:rsidRDefault="00093E10" w:rsidP="00093E10">
      <w:pPr>
        <w:widowControl w:val="0"/>
        <w:autoSpaceDE w:val="0"/>
        <w:autoSpaceDN w:val="0"/>
        <w:adjustRightInd w:val="0"/>
        <w:ind w:left="1440"/>
      </w:pPr>
      <w:r>
        <w:t>3)</w:t>
      </w:r>
      <w:r w:rsidR="003D696E">
        <w:tab/>
        <w:t xml:space="preserve">Standby Emergency Treatment Services </w:t>
      </w:r>
    </w:p>
    <w:p w14:paraId="31885A51" w14:textId="77777777" w:rsidR="00755545" w:rsidRDefault="00755545" w:rsidP="002E7800"/>
    <w:p w14:paraId="56FDA513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3D696E">
        <w:tab/>
      </w:r>
      <w:r>
        <w:t>A</w:t>
      </w:r>
      <w:r w:rsidR="003D696E">
        <w:t xml:space="preserve"> registered </w:t>
      </w:r>
      <w:r>
        <w:t>nurse</w:t>
      </w:r>
      <w:r w:rsidR="003D696E">
        <w:t xml:space="preserve"> on duty in the hospital shall be available for emergency services at all times. </w:t>
      </w:r>
    </w:p>
    <w:p w14:paraId="5BB2A6F6" w14:textId="77777777" w:rsidR="00755545" w:rsidRDefault="00755545" w:rsidP="002E7800"/>
    <w:p w14:paraId="6FBC1C22" w14:textId="77777777" w:rsidR="003D696E" w:rsidRDefault="00093E10" w:rsidP="00093E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3D696E">
        <w:tab/>
        <w:t xml:space="preserve">A licensed physician shall be on call to the emergency department at all times. </w:t>
      </w:r>
    </w:p>
    <w:p w14:paraId="1E902C5B" w14:textId="77777777" w:rsidR="00755545" w:rsidRDefault="00755545" w:rsidP="002E7800"/>
    <w:p w14:paraId="1C025708" w14:textId="2F13BC6D" w:rsidR="003D696E" w:rsidRDefault="004615E8" w:rsidP="004615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D696E">
        <w:t>All hospitals</w:t>
      </w:r>
      <w:r w:rsidR="003C161F">
        <w:t>,</w:t>
      </w:r>
      <w:r w:rsidR="003D696E">
        <w:t xml:space="preserve"> irrespective of the category of services provided</w:t>
      </w:r>
      <w:r w:rsidR="003C161F">
        <w:t>,</w:t>
      </w:r>
      <w:r w:rsidR="003D696E">
        <w:t xml:space="preserve"> shall </w:t>
      </w:r>
      <w:r>
        <w:t>provide</w:t>
      </w:r>
      <w:r w:rsidR="003D696E">
        <w:t xml:space="preserve"> immediate first aid and emergency care to persons requiring </w:t>
      </w:r>
      <w:r>
        <w:t>first aid emergency</w:t>
      </w:r>
      <w:r w:rsidR="003D696E">
        <w:t xml:space="preserve"> treatment on arrival at the hospital. </w:t>
      </w:r>
      <w:r w:rsidR="00331D99">
        <w:t xml:space="preserve"> </w:t>
      </w:r>
      <w:r w:rsidR="00331D99">
        <w:rPr>
          <w:i/>
          <w:iCs/>
        </w:rPr>
        <w:t>A hospital, i</w:t>
      </w:r>
      <w:r w:rsidR="00331D99" w:rsidRPr="00EA33C3">
        <w:rPr>
          <w:i/>
          <w:iCs/>
        </w:rPr>
        <w:t>n accordance with Section 1395dd(a) and 1395dd(b) of the Social Security Act</w:t>
      </w:r>
      <w:r w:rsidR="00331D99">
        <w:rPr>
          <w:i/>
          <w:iCs/>
        </w:rPr>
        <w:t>,</w:t>
      </w:r>
      <w:r w:rsidR="00331D99" w:rsidRPr="00EA33C3">
        <w:rPr>
          <w:i/>
          <w:iCs/>
        </w:rPr>
        <w:t xml:space="preserve"> shall</w:t>
      </w:r>
      <w:r w:rsidR="00331D99">
        <w:rPr>
          <w:i/>
          <w:iCs/>
        </w:rPr>
        <w:t xml:space="preserve"> not delay provisions of a required appropriate medical screening examination or further medical examination and treatment for a patient in order to inquire about the individual's method of payment or insurance status.</w:t>
      </w:r>
      <w:r w:rsidR="00331D99">
        <w:t xml:space="preserve">  (Section 6.34 of the Act)</w:t>
      </w:r>
    </w:p>
    <w:p w14:paraId="20D19BAF" w14:textId="77777777" w:rsidR="004615E8" w:rsidRDefault="004615E8" w:rsidP="002E7800"/>
    <w:p w14:paraId="244E50E2" w14:textId="77777777" w:rsidR="004615E8" w:rsidRPr="003C161F" w:rsidRDefault="004615E8" w:rsidP="004615E8">
      <w:pPr>
        <w:widowControl w:val="0"/>
        <w:autoSpaceDE w:val="0"/>
        <w:autoSpaceDN w:val="0"/>
        <w:adjustRightInd w:val="0"/>
        <w:ind w:left="1440" w:hanging="720"/>
      </w:pPr>
      <w:r w:rsidRPr="003C161F">
        <w:t>c)</w:t>
      </w:r>
      <w:r w:rsidRPr="003C161F">
        <w:tab/>
      </w:r>
      <w:r w:rsidRPr="003C161F">
        <w:rPr>
          <w:i/>
        </w:rPr>
        <w:t>General acute care hospitals designated by Medicare as long-term acute care hospitals</w:t>
      </w:r>
      <w:r w:rsidR="004B3151" w:rsidRPr="004B3151">
        <w:rPr>
          <w:i/>
        </w:rPr>
        <w:t xml:space="preserve"> and rehabilitation hospitals</w:t>
      </w:r>
      <w:r w:rsidRPr="003C161F">
        <w:rPr>
          <w:i/>
        </w:rPr>
        <w:t xml:space="preserve"> are not required to provide hospital emergency services described in </w:t>
      </w:r>
      <w:r w:rsidRPr="003C161F">
        <w:t xml:space="preserve">this Section or </w:t>
      </w:r>
      <w:r w:rsidRPr="003C161F">
        <w:rPr>
          <w:i/>
        </w:rPr>
        <w:t>Section 1 of</w:t>
      </w:r>
      <w:r w:rsidRPr="003C161F">
        <w:t xml:space="preserve"> the Hospital Emergency Service </w:t>
      </w:r>
      <w:r w:rsidRPr="003C161F">
        <w:rPr>
          <w:i/>
        </w:rPr>
        <w:t>Act. Hospitals defined in this</w:t>
      </w:r>
      <w:r w:rsidRPr="003C161F">
        <w:t xml:space="preserve"> subsection (</w:t>
      </w:r>
      <w:r w:rsidR="003C161F">
        <w:t>c</w:t>
      </w:r>
      <w:r w:rsidRPr="003C161F">
        <w:t xml:space="preserve">) </w:t>
      </w:r>
      <w:r w:rsidRPr="003C161F">
        <w:rPr>
          <w:i/>
        </w:rPr>
        <w:t>may provide hospital emergency services at their option</w:t>
      </w:r>
      <w:r w:rsidRPr="003C161F">
        <w:t>.</w:t>
      </w:r>
    </w:p>
    <w:p w14:paraId="6B81AC71" w14:textId="77777777" w:rsidR="004615E8" w:rsidRPr="003C161F" w:rsidRDefault="004615E8" w:rsidP="002E7800"/>
    <w:p w14:paraId="68C149AF" w14:textId="77777777" w:rsidR="004615E8" w:rsidRPr="003C161F" w:rsidRDefault="004615E8" w:rsidP="002E7800">
      <w:pPr>
        <w:ind w:left="2160" w:hanging="720"/>
      </w:pPr>
      <w:r w:rsidRPr="003C161F">
        <w:t>1)</w:t>
      </w:r>
      <w:r w:rsidRPr="003C161F">
        <w:tab/>
      </w:r>
      <w:r w:rsidRPr="003C161F">
        <w:rPr>
          <w:i/>
        </w:rPr>
        <w:t xml:space="preserve">Any hospital </w:t>
      </w:r>
      <w:r w:rsidR="004B3151" w:rsidRPr="004B3151">
        <w:t>defined in this</w:t>
      </w:r>
      <w:r w:rsidRPr="003C161F">
        <w:t xml:space="preserve"> subsection (</w:t>
      </w:r>
      <w:r w:rsidR="003C161F">
        <w:t>c</w:t>
      </w:r>
      <w:r w:rsidRPr="003C161F">
        <w:t xml:space="preserve">) </w:t>
      </w:r>
      <w:r w:rsidRPr="003C161F">
        <w:rPr>
          <w:i/>
        </w:rPr>
        <w:t xml:space="preserve">that opts to discontinue </w:t>
      </w:r>
      <w:r w:rsidR="004B3151" w:rsidRPr="00B854A1">
        <w:rPr>
          <w:i/>
        </w:rPr>
        <w:t>or</w:t>
      </w:r>
      <w:r w:rsidR="004B3151" w:rsidRPr="006C698F">
        <w:t xml:space="preserve"> </w:t>
      </w:r>
      <w:r w:rsidR="004B3151" w:rsidRPr="004B3151">
        <w:rPr>
          <w:i/>
        </w:rPr>
        <w:t xml:space="preserve">otherwise not provide </w:t>
      </w:r>
      <w:r w:rsidRPr="003C161F">
        <w:rPr>
          <w:i/>
        </w:rPr>
        <w:t>emergency services shall</w:t>
      </w:r>
      <w:r w:rsidRPr="003C161F">
        <w:t>:</w:t>
      </w:r>
    </w:p>
    <w:p w14:paraId="5A34A84C" w14:textId="77777777" w:rsidR="004615E8" w:rsidRPr="003C161F" w:rsidRDefault="004615E8" w:rsidP="002E7800"/>
    <w:p w14:paraId="312950C4" w14:textId="77777777" w:rsidR="004615E8" w:rsidRPr="003C161F" w:rsidRDefault="004615E8" w:rsidP="004615E8">
      <w:pPr>
        <w:widowControl w:val="0"/>
        <w:autoSpaceDE w:val="0"/>
        <w:autoSpaceDN w:val="0"/>
        <w:adjustRightInd w:val="0"/>
        <w:ind w:left="2880" w:hanging="720"/>
      </w:pPr>
      <w:r w:rsidRPr="003C161F">
        <w:t>A)</w:t>
      </w:r>
      <w:r w:rsidRPr="003C161F">
        <w:tab/>
      </w:r>
      <w:r w:rsidRPr="003C161F">
        <w:rPr>
          <w:i/>
        </w:rPr>
        <w:t xml:space="preserve">Comply with all provisions of the federal Emergency Medical Treatment </w:t>
      </w:r>
      <w:r w:rsidR="004B3151">
        <w:rPr>
          <w:i/>
        </w:rPr>
        <w:t>and</w:t>
      </w:r>
      <w:r w:rsidRPr="003C161F">
        <w:rPr>
          <w:i/>
        </w:rPr>
        <w:t xml:space="preserve"> Labor Act (EMTALA)</w:t>
      </w:r>
      <w:r w:rsidRPr="003C161F">
        <w:t xml:space="preserve">; </w:t>
      </w:r>
    </w:p>
    <w:p w14:paraId="190C2AEC" w14:textId="77777777" w:rsidR="004615E8" w:rsidRPr="003C161F" w:rsidRDefault="004615E8" w:rsidP="002E7800"/>
    <w:p w14:paraId="02D770A9" w14:textId="77777777" w:rsidR="004615E8" w:rsidRPr="003C161F" w:rsidRDefault="004615E8" w:rsidP="004615E8">
      <w:pPr>
        <w:widowControl w:val="0"/>
        <w:autoSpaceDE w:val="0"/>
        <w:autoSpaceDN w:val="0"/>
        <w:adjustRightInd w:val="0"/>
        <w:ind w:left="2880" w:hanging="720"/>
      </w:pPr>
      <w:r w:rsidRPr="003C161F">
        <w:t>B)</w:t>
      </w:r>
      <w:r w:rsidRPr="003C161F">
        <w:tab/>
      </w:r>
      <w:r w:rsidRPr="003C161F">
        <w:rPr>
          <w:i/>
        </w:rPr>
        <w:t>Comply with all provisions required under the Social Security Act</w:t>
      </w:r>
      <w:r w:rsidRPr="003C161F">
        <w:t xml:space="preserve">; </w:t>
      </w:r>
    </w:p>
    <w:p w14:paraId="1E09BD77" w14:textId="77777777" w:rsidR="004615E8" w:rsidRPr="003C161F" w:rsidRDefault="004615E8" w:rsidP="002E7800"/>
    <w:p w14:paraId="76B64F4D" w14:textId="77777777" w:rsidR="004615E8" w:rsidRPr="003C161F" w:rsidRDefault="004615E8" w:rsidP="004615E8">
      <w:pPr>
        <w:widowControl w:val="0"/>
        <w:autoSpaceDE w:val="0"/>
        <w:autoSpaceDN w:val="0"/>
        <w:adjustRightInd w:val="0"/>
        <w:ind w:left="2880" w:hanging="720"/>
        <w:rPr>
          <w:i/>
        </w:rPr>
      </w:pPr>
      <w:r w:rsidRPr="003C161F">
        <w:t>C)</w:t>
      </w:r>
      <w:r w:rsidRPr="003C161F">
        <w:tab/>
      </w:r>
      <w:r w:rsidRPr="003C161F">
        <w:rPr>
          <w:i/>
        </w:rPr>
        <w:t xml:space="preserve">Provide annual notice to communities in the hospital's service area about available emergency medical services; and </w:t>
      </w:r>
    </w:p>
    <w:p w14:paraId="4B0D4258" w14:textId="77777777" w:rsidR="004615E8" w:rsidRPr="003C161F" w:rsidRDefault="004615E8" w:rsidP="002E7800"/>
    <w:p w14:paraId="56B71018" w14:textId="77777777" w:rsidR="004615E8" w:rsidRPr="003C161F" w:rsidRDefault="004615E8" w:rsidP="004615E8">
      <w:pPr>
        <w:widowControl w:val="0"/>
        <w:autoSpaceDE w:val="0"/>
        <w:autoSpaceDN w:val="0"/>
        <w:adjustRightInd w:val="0"/>
        <w:ind w:left="2880" w:hanging="720"/>
      </w:pPr>
      <w:r w:rsidRPr="003C161F">
        <w:t>D)</w:t>
      </w:r>
      <w:r w:rsidRPr="003C161F">
        <w:tab/>
      </w:r>
      <w:r w:rsidRPr="003C161F">
        <w:rPr>
          <w:i/>
        </w:rPr>
        <w:t>Make educational materials available to individuals who are present at the hospital concerning the availability of medical services within the hospital's service area</w:t>
      </w:r>
      <w:r w:rsidRPr="003C161F">
        <w:t xml:space="preserve">. </w:t>
      </w:r>
    </w:p>
    <w:p w14:paraId="47F158A9" w14:textId="77777777" w:rsidR="004615E8" w:rsidRPr="003C161F" w:rsidRDefault="004615E8" w:rsidP="002E7800"/>
    <w:p w14:paraId="10E33379" w14:textId="77777777" w:rsidR="004615E8" w:rsidRPr="004615E8" w:rsidRDefault="004615E8" w:rsidP="004615E8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  <w:r w:rsidRPr="003C161F">
        <w:t>2)</w:t>
      </w:r>
      <w:r w:rsidRPr="003C161F">
        <w:tab/>
      </w:r>
      <w:r w:rsidRPr="003C161F">
        <w:rPr>
          <w:i/>
        </w:rPr>
        <w:t>Long-term acute care hospitals that operate standby emergency services as of January 1, 2011 may discontinue hospital emergency services by notifying the Department. Long-term acute care hospitals that operate basic or comprehensive emergency services must notify the Health Facilities and Services Review Board and follow the appropriate procedures</w:t>
      </w:r>
      <w:r w:rsidRPr="003C161F">
        <w:t>. (Section 1.3 of the Hospital Emergency Service Act)</w:t>
      </w:r>
    </w:p>
    <w:p w14:paraId="773A67E5" w14:textId="77777777" w:rsidR="004615E8" w:rsidRDefault="004615E8" w:rsidP="004B3151"/>
    <w:p w14:paraId="16B0AC36" w14:textId="77777777" w:rsidR="004B3151" w:rsidRPr="00797C10" w:rsidRDefault="004B3151" w:rsidP="004B3151">
      <w:pPr>
        <w:ind w:left="2160" w:hanging="720"/>
      </w:pPr>
      <w:r w:rsidRPr="00797C10">
        <w:t>3)</w:t>
      </w:r>
      <w:r w:rsidRPr="00797C10">
        <w:tab/>
      </w:r>
      <w:r w:rsidRPr="00797C10">
        <w:rPr>
          <w:i/>
        </w:rPr>
        <w:t xml:space="preserve">Any rehabilitation hospital that opts to discontinue or otherwise not provide emergency services </w:t>
      </w:r>
      <w:r w:rsidRPr="00797C10">
        <w:t xml:space="preserve">shall comply with subsection (c)(1), </w:t>
      </w:r>
      <w:r w:rsidRPr="00797C10">
        <w:rPr>
          <w:i/>
        </w:rPr>
        <w:t>shall not use the term "hospital" in its name or on any signage, and shall notify in writing the Department, the Health Facilities and Services Review Board</w:t>
      </w:r>
      <w:r w:rsidRPr="00797C10">
        <w:t xml:space="preserve">, </w:t>
      </w:r>
      <w:r w:rsidRPr="00797C10">
        <w:rPr>
          <w:i/>
        </w:rPr>
        <w:t>and</w:t>
      </w:r>
      <w:r w:rsidRPr="00797C10">
        <w:t xml:space="preserve"> the Division of Emergency Medical Services and Highway Safety</w:t>
      </w:r>
      <w:r w:rsidRPr="00797C10">
        <w:rPr>
          <w:i/>
        </w:rPr>
        <w:t xml:space="preserve"> of the discontinuation</w:t>
      </w:r>
      <w:r w:rsidRPr="00797C10">
        <w:t xml:space="preserve">. (Section 1.3 of the Hospital Emergency Service Act) </w:t>
      </w:r>
    </w:p>
    <w:p w14:paraId="12CB5C60" w14:textId="77777777" w:rsidR="004B3151" w:rsidRPr="00797C10" w:rsidRDefault="004B3151" w:rsidP="004B3151"/>
    <w:p w14:paraId="1EA390AA" w14:textId="77777777" w:rsidR="004B3151" w:rsidRPr="00797C10" w:rsidRDefault="004B3151" w:rsidP="004B3151">
      <w:pPr>
        <w:ind w:left="2880" w:hanging="720"/>
      </w:pPr>
      <w:r w:rsidRPr="00797C10">
        <w:t>A)</w:t>
      </w:r>
      <w:r w:rsidRPr="00797C10">
        <w:tab/>
        <w:t xml:space="preserve">"Signage" means any signs or system of signs affixed to, adjacent to, or directing the public to the hospital, including but not limited to informational road signs. </w:t>
      </w:r>
    </w:p>
    <w:p w14:paraId="03F18FAB" w14:textId="77777777" w:rsidR="004B3151" w:rsidRPr="00797C10" w:rsidRDefault="004B3151" w:rsidP="004B3151"/>
    <w:p w14:paraId="652158A7" w14:textId="77777777" w:rsidR="004B3151" w:rsidRPr="00797C10" w:rsidRDefault="004B3151" w:rsidP="004B3151">
      <w:pPr>
        <w:ind w:left="2880" w:hanging="720"/>
      </w:pPr>
      <w:r w:rsidRPr="00797C10">
        <w:t>B)</w:t>
      </w:r>
      <w:r w:rsidRPr="00797C10">
        <w:tab/>
        <w:t>Signage does not include materials for advertising, licensure, certification or patient referral materials.</w:t>
      </w:r>
    </w:p>
    <w:p w14:paraId="4B52EE16" w14:textId="77777777" w:rsidR="004B3151" w:rsidRDefault="004B3151" w:rsidP="002E7800"/>
    <w:p w14:paraId="47849FA7" w14:textId="68048071" w:rsidR="004615E8" w:rsidRPr="00D55B37" w:rsidRDefault="00331D9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A4AC2">
        <w:t>7321</w:t>
      </w:r>
      <w:r w:rsidRPr="00524821">
        <w:t xml:space="preserve">, effective </w:t>
      </w:r>
      <w:r w:rsidR="007A4AC2">
        <w:t>May 3, 2024</w:t>
      </w:r>
      <w:r w:rsidRPr="00524821">
        <w:t>)</w:t>
      </w:r>
    </w:p>
    <w:sectPr w:rsidR="004615E8" w:rsidRPr="00D55B37" w:rsidSect="003D6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96E"/>
    <w:rsid w:val="00093E10"/>
    <w:rsid w:val="001A1FA9"/>
    <w:rsid w:val="002E7800"/>
    <w:rsid w:val="00306EA3"/>
    <w:rsid w:val="00331D99"/>
    <w:rsid w:val="00395831"/>
    <w:rsid w:val="003C161F"/>
    <w:rsid w:val="003C3BA2"/>
    <w:rsid w:val="003D696E"/>
    <w:rsid w:val="004615E8"/>
    <w:rsid w:val="004B3151"/>
    <w:rsid w:val="00512229"/>
    <w:rsid w:val="005C3366"/>
    <w:rsid w:val="006A452E"/>
    <w:rsid w:val="006D6A0A"/>
    <w:rsid w:val="00755545"/>
    <w:rsid w:val="00797C10"/>
    <w:rsid w:val="007A4AC2"/>
    <w:rsid w:val="009018DB"/>
    <w:rsid w:val="009B2861"/>
    <w:rsid w:val="00A94F4A"/>
    <w:rsid w:val="00B854A1"/>
    <w:rsid w:val="00C9296B"/>
    <w:rsid w:val="00CF1CCF"/>
    <w:rsid w:val="00D26EB6"/>
    <w:rsid w:val="00F22463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F14089"/>
  <w15:docId w15:val="{D45DD13C-966B-4683-909F-130D3AE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3</cp:revision>
  <dcterms:created xsi:type="dcterms:W3CDTF">2024-04-23T15:55:00Z</dcterms:created>
  <dcterms:modified xsi:type="dcterms:W3CDTF">2024-05-17T12:27:00Z</dcterms:modified>
</cp:coreProperties>
</file>