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44A7" w14:textId="77777777" w:rsidR="0016618A" w:rsidRDefault="0016618A" w:rsidP="0016618A">
      <w:pPr>
        <w:widowControl w:val="0"/>
        <w:autoSpaceDE w:val="0"/>
        <w:autoSpaceDN w:val="0"/>
        <w:adjustRightInd w:val="0"/>
      </w:pPr>
    </w:p>
    <w:p w14:paraId="75829D6C" w14:textId="77777777" w:rsidR="0016618A" w:rsidRDefault="0016618A" w:rsidP="001661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250.1270  Surgical</w:t>
      </w:r>
      <w:proofErr w:type="gramEnd"/>
      <w:r>
        <w:rPr>
          <w:b/>
          <w:bCs/>
        </w:rPr>
        <w:t xml:space="preserve"> Patients</w:t>
      </w:r>
      <w:r>
        <w:t xml:space="preserve"> </w:t>
      </w:r>
    </w:p>
    <w:p w14:paraId="2EDE2183" w14:textId="77777777" w:rsidR="0016618A" w:rsidRDefault="0016618A" w:rsidP="0016618A">
      <w:pPr>
        <w:widowControl w:val="0"/>
        <w:autoSpaceDE w:val="0"/>
        <w:autoSpaceDN w:val="0"/>
        <w:adjustRightInd w:val="0"/>
      </w:pPr>
    </w:p>
    <w:p w14:paraId="1AB85A03" w14:textId="77777777" w:rsidR="0016618A" w:rsidRDefault="0016618A" w:rsidP="001661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Patients undergoing major surgical procedures shall be observed both pre-operatively and post-operatively by a competent nurse specifically assigned to the duty.  Such observations shall be documented in the patient's record. </w:t>
      </w:r>
    </w:p>
    <w:p w14:paraId="2D61DA24" w14:textId="77777777" w:rsidR="00B07CEA" w:rsidRDefault="00B07CEA" w:rsidP="00927422">
      <w:pPr>
        <w:widowControl w:val="0"/>
        <w:autoSpaceDE w:val="0"/>
        <w:autoSpaceDN w:val="0"/>
        <w:adjustRightInd w:val="0"/>
      </w:pPr>
    </w:p>
    <w:p w14:paraId="1DFA61A2" w14:textId="70232DCE" w:rsidR="0016618A" w:rsidRDefault="0016618A" w:rsidP="001661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chart of the patient shall accompany </w:t>
      </w:r>
      <w:r w:rsidR="007C23E2">
        <w:t>the patient</w:t>
      </w:r>
      <w:r>
        <w:t xml:space="preserve"> to the operating suite, to the recovery area and be returned with the patient to the patient care unit. </w:t>
      </w:r>
    </w:p>
    <w:p w14:paraId="2980536D" w14:textId="77777777" w:rsidR="00B07CEA" w:rsidRDefault="00B07CEA" w:rsidP="00927422">
      <w:pPr>
        <w:widowControl w:val="0"/>
        <w:autoSpaceDE w:val="0"/>
        <w:autoSpaceDN w:val="0"/>
        <w:adjustRightInd w:val="0"/>
      </w:pPr>
    </w:p>
    <w:p w14:paraId="3B0D52B1" w14:textId="10A136B1" w:rsidR="0016618A" w:rsidRDefault="0016618A" w:rsidP="001661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tissue/specimens removed at surgery, except those exempted by Section 250.510(</w:t>
      </w:r>
      <w:r w:rsidR="00192753">
        <w:t>g</w:t>
      </w:r>
      <w:r>
        <w:t xml:space="preserve">)(1), shall be placed in a container properly labeled and submitted for pathological examination. </w:t>
      </w:r>
    </w:p>
    <w:p w14:paraId="092A1ED4" w14:textId="77777777" w:rsidR="00B07CEA" w:rsidRDefault="00B07CEA" w:rsidP="00927422">
      <w:pPr>
        <w:widowControl w:val="0"/>
        <w:autoSpaceDE w:val="0"/>
        <w:autoSpaceDN w:val="0"/>
        <w:adjustRightInd w:val="0"/>
      </w:pPr>
    </w:p>
    <w:p w14:paraId="2FED6C48" w14:textId="77777777" w:rsidR="0016618A" w:rsidRDefault="0016618A" w:rsidP="001661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operative report describing techniques and findings shall be written or dictated immediately following surgery and signed by the surgeon. </w:t>
      </w:r>
    </w:p>
    <w:p w14:paraId="425FC1A6" w14:textId="77777777" w:rsidR="00B07CEA" w:rsidRDefault="00B07CEA" w:rsidP="00927422">
      <w:pPr>
        <w:widowControl w:val="0"/>
        <w:autoSpaceDE w:val="0"/>
        <w:autoSpaceDN w:val="0"/>
        <w:adjustRightInd w:val="0"/>
      </w:pPr>
    </w:p>
    <w:p w14:paraId="6E94DFAF" w14:textId="017AB842" w:rsidR="0016618A" w:rsidRDefault="0016618A" w:rsidP="0016618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infections of clean surgical cases shall be recorded and reported to administration and to the </w:t>
      </w:r>
      <w:r w:rsidR="007C23E2">
        <w:t xml:space="preserve">hospital's </w:t>
      </w:r>
      <w:r>
        <w:t xml:space="preserve">Infection Control Committee.  The Infection Control Committee shall determine a procedure for the surveillance of such cases. </w:t>
      </w:r>
    </w:p>
    <w:p w14:paraId="6056295E" w14:textId="77777777" w:rsidR="0016618A" w:rsidRDefault="0016618A" w:rsidP="00927422">
      <w:pPr>
        <w:widowControl w:val="0"/>
        <w:autoSpaceDE w:val="0"/>
        <w:autoSpaceDN w:val="0"/>
        <w:adjustRightInd w:val="0"/>
      </w:pPr>
    </w:p>
    <w:p w14:paraId="647DF175" w14:textId="1AC85969" w:rsidR="0016618A" w:rsidRDefault="00192753" w:rsidP="0016618A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287F17">
        <w:t>8</w:t>
      </w:r>
      <w:r w:rsidRPr="00FD1AD2">
        <w:t xml:space="preserve"> Ill. Reg. </w:t>
      </w:r>
      <w:r w:rsidR="00BA0659">
        <w:t>450</w:t>
      </w:r>
      <w:r w:rsidRPr="00FD1AD2">
        <w:t xml:space="preserve">, effective </w:t>
      </w:r>
      <w:r w:rsidR="00BA0659">
        <w:t>December 20, 2023</w:t>
      </w:r>
      <w:r w:rsidRPr="00FD1AD2">
        <w:t>)</w:t>
      </w:r>
    </w:p>
    <w:sectPr w:rsidR="0016618A" w:rsidSect="00166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18A"/>
    <w:rsid w:val="000D33FF"/>
    <w:rsid w:val="0016618A"/>
    <w:rsid w:val="00192753"/>
    <w:rsid w:val="00287F17"/>
    <w:rsid w:val="005C3366"/>
    <w:rsid w:val="007C23E2"/>
    <w:rsid w:val="00917CA5"/>
    <w:rsid w:val="00927422"/>
    <w:rsid w:val="00B07CEA"/>
    <w:rsid w:val="00BA0659"/>
    <w:rsid w:val="00D66B71"/>
    <w:rsid w:val="00E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27BEF9"/>
  <w15:docId w15:val="{AA1F9398-8693-4296-812B-681F3A2C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5</cp:revision>
  <dcterms:created xsi:type="dcterms:W3CDTF">2023-12-14T21:14:00Z</dcterms:created>
  <dcterms:modified xsi:type="dcterms:W3CDTF">2024-01-05T13:52:00Z</dcterms:modified>
</cp:coreProperties>
</file>