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4F" w:rsidRDefault="0094494F" w:rsidP="009449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94F" w:rsidRDefault="0094494F" w:rsidP="009449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250.1980  Fire and Safety</w:t>
      </w:r>
      <w:r>
        <w:t xml:space="preserve"> </w:t>
      </w:r>
    </w:p>
    <w:p w:rsidR="0094494F" w:rsidRDefault="0094494F" w:rsidP="0094494F">
      <w:pPr>
        <w:widowControl w:val="0"/>
        <w:autoSpaceDE w:val="0"/>
        <w:autoSpaceDN w:val="0"/>
        <w:adjustRightInd w:val="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Buildings and equipment shall be maintained</w:t>
      </w:r>
      <w:r w:rsidR="006A2121">
        <w:t xml:space="preserve"> so</w:t>
      </w:r>
      <w:r>
        <w:t xml:space="preserve"> as to prevent fire and other hazards to personal safety.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Exits, stairways, doors, and corridors shall be kept free of obstructions.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Flammable and combustible liquids shall be labeled, stored, handled and used in compliance with the requirements of </w:t>
      </w:r>
      <w:r w:rsidR="00DE5797">
        <w:t>NF</w:t>
      </w:r>
      <w:r w:rsidR="006A2121">
        <w:t>P</w:t>
      </w:r>
      <w:r w:rsidR="00DE5797">
        <w:t>A</w:t>
      </w:r>
      <w:r w:rsidR="007F6DBF">
        <w:t xml:space="preserve"> </w:t>
      </w:r>
      <w:r>
        <w:t>30</w:t>
      </w:r>
      <w:r w:rsidR="00DE5797">
        <w:t>,</w:t>
      </w:r>
      <w:r>
        <w:t xml:space="preserve"> Flammable and Combustible Liquids Code.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Flammable and non-flammable gases shall be labeled, handled, and used in compliance with the requirements of NFPA 99, Health Care Facilities Code.  Separate storage for flammable and oxidizing gases shall be provided.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master fire plan, developed to suit the needs of the facility, and acceptable to the Department, shall be maintained.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Fire regulations listing the fire stations, procedures</w:t>
      </w:r>
      <w:r w:rsidR="007F6DBF">
        <w:t>,</w:t>
      </w:r>
      <w:r>
        <w:t xml:space="preserve"> and staff emergency duties by title or position shall be posted conspicuously on each floor at appropriate locations, and shall be available in each unit, section</w:t>
      </w:r>
      <w:r w:rsidR="007F6DBF">
        <w:t>,</w:t>
      </w:r>
      <w:r>
        <w:t xml:space="preserve"> and department.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Employees shall be trained in procedures to be followed in the master fire plan.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Fire drills shall be conducted at irregular intervals at least l2 times per year.  A record shall be kept of the staff performance and results, and indicated corrective measures shall be made.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Portable fire extinguishers, provided in accordance with NFPA l0, Installation of Portable Fire Extinguishers, shall be inspected at least annually, recharged or repaired as needed</w:t>
      </w:r>
      <w:r w:rsidR="006A2121">
        <w:t>,</w:t>
      </w:r>
      <w:r>
        <w:t xml:space="preserve"> and labeled with the dates of the last inspection.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Sprinkler systems, fire hoses, fire detection and alarm devices, and other equipment for use in the fire safety program shall be connected and maintained in a fully functional condition at all times.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Fire detection and protection systems shall be inspected no less than twice a year by a recognized competent authority.  A written report of the inspection shall be kept on file at the hospital for at least three years following the date of inspection.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The hospital shall maintain a procedure for reporting </w:t>
      </w:r>
      <w:r w:rsidR="00DE5797">
        <w:t xml:space="preserve">all accidents to patients, employees, or visitors </w:t>
      </w:r>
      <w:r>
        <w:t xml:space="preserve">to a designated administrative officer on a standard form adopted for </w:t>
      </w:r>
      <w:r w:rsidR="006A2121">
        <w:t>that</w:t>
      </w:r>
      <w:r>
        <w:t xml:space="preserve"> purpose.  The report shall include all pertinent information and shall be kept on file for not less than six years after the occurrence reported. </w:t>
      </w:r>
    </w:p>
    <w:p w:rsidR="002C69A0" w:rsidRDefault="002C69A0" w:rsidP="0094494F">
      <w:pPr>
        <w:widowControl w:val="0"/>
        <w:autoSpaceDE w:val="0"/>
        <w:autoSpaceDN w:val="0"/>
        <w:adjustRightInd w:val="0"/>
        <w:ind w:left="1440" w:hanging="720"/>
      </w:pP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m)</w:t>
      </w:r>
      <w:r>
        <w:tab/>
        <w:t xml:space="preserve">The hospital shall maintain a procedure to investigate fires.  A written report of the investigation containing all pertinent information shall be made.  The report shall remain on file for not less than six years. </w:t>
      </w:r>
    </w:p>
    <w:p w:rsidR="0094494F" w:rsidRDefault="0094494F" w:rsidP="0094494F">
      <w:pPr>
        <w:widowControl w:val="0"/>
        <w:autoSpaceDE w:val="0"/>
        <w:autoSpaceDN w:val="0"/>
        <w:adjustRightInd w:val="0"/>
        <w:ind w:left="1440" w:hanging="720"/>
      </w:pPr>
    </w:p>
    <w:p w:rsidR="00DE5797" w:rsidRPr="00D55B37" w:rsidRDefault="00DE57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D2C60">
        <w:t>6386</w:t>
      </w:r>
      <w:r w:rsidRPr="00D55B37">
        <w:t xml:space="preserve">, effective </w:t>
      </w:r>
      <w:r w:rsidR="002D2C60">
        <w:t>March 31, 2011</w:t>
      </w:r>
      <w:r w:rsidRPr="00D55B37">
        <w:t>)</w:t>
      </w:r>
    </w:p>
    <w:sectPr w:rsidR="00DE5797" w:rsidRPr="00D55B37" w:rsidSect="00944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94F"/>
    <w:rsid w:val="002C69A0"/>
    <w:rsid w:val="002D0FBA"/>
    <w:rsid w:val="002D2C60"/>
    <w:rsid w:val="0044647B"/>
    <w:rsid w:val="005C3366"/>
    <w:rsid w:val="006A2121"/>
    <w:rsid w:val="007F6DBF"/>
    <w:rsid w:val="0094494F"/>
    <w:rsid w:val="00DE5797"/>
    <w:rsid w:val="00DF7815"/>
    <w:rsid w:val="00E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