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D" w:rsidRDefault="006063CD" w:rsidP="00606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3CD" w:rsidRDefault="006063CD" w:rsidP="006063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300.1880  Other Facility Record Requirements</w:t>
      </w:r>
      <w:r>
        <w:t xml:space="preserve"> </w:t>
      </w:r>
    </w:p>
    <w:p w:rsidR="006063CD" w:rsidRDefault="006063CD" w:rsidP="006063CD">
      <w:pPr>
        <w:widowControl w:val="0"/>
        <w:autoSpaceDE w:val="0"/>
        <w:autoSpaceDN w:val="0"/>
        <w:adjustRightInd w:val="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144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144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144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make available to the Department upon request copies of the quarterly reports for all employees that are filed for Social Security and Unemployment Compensation.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144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located in other Sections of this Part that pertain to the content and maintenance of facility records are as follows: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216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facility shall file an annual finan</w:t>
      </w:r>
      <w:r w:rsidR="002179C5">
        <w:t>ci</w:t>
      </w:r>
      <w:r>
        <w:t xml:space="preserve">al statement as described in Section 300.210 of this Part.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216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and daily time schedules shall be kept on each employee as set forth in Section 300.650(a) and (b) of this Part.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216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facility shall maintain a controlled substances record as described in Section 300.1650(d) of this Part.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216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Menu and food purchase records shall be maintained as set forth in Section 300.2080(d) and (f) of this Part. </w:t>
      </w:r>
    </w:p>
    <w:p w:rsidR="00C63425" w:rsidRDefault="00C63425" w:rsidP="006063CD">
      <w:pPr>
        <w:widowControl w:val="0"/>
        <w:autoSpaceDE w:val="0"/>
        <w:autoSpaceDN w:val="0"/>
        <w:adjustRightInd w:val="0"/>
        <w:ind w:left="216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facility shall maintain a file of all reports of serious incidents or accidents involving residents as required by Section 300.690 of this Part. </w:t>
      </w:r>
    </w:p>
    <w:p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</w:p>
    <w:p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6063CD" w:rsidSect="00606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3CD"/>
    <w:rsid w:val="002179C5"/>
    <w:rsid w:val="00511BC1"/>
    <w:rsid w:val="005C3366"/>
    <w:rsid w:val="006063CD"/>
    <w:rsid w:val="006A6C7D"/>
    <w:rsid w:val="00A95716"/>
    <w:rsid w:val="00C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