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C6" w:rsidRDefault="007B39C6" w:rsidP="007B39C6">
      <w:pPr>
        <w:widowControl w:val="0"/>
        <w:autoSpaceDE w:val="0"/>
        <w:autoSpaceDN w:val="0"/>
        <w:adjustRightInd w:val="0"/>
      </w:pPr>
    </w:p>
    <w:p w:rsidR="007B39C6" w:rsidRDefault="007B39C6" w:rsidP="007B39C6">
      <w:pPr>
        <w:widowControl w:val="0"/>
        <w:autoSpaceDE w:val="0"/>
        <w:autoSpaceDN w:val="0"/>
        <w:adjustRightInd w:val="0"/>
      </w:pPr>
      <w:r>
        <w:rPr>
          <w:b/>
          <w:bCs/>
        </w:rPr>
        <w:t xml:space="preserve">Section 300.3020  </w:t>
      </w:r>
      <w:r w:rsidR="001339A1" w:rsidRPr="00070E82">
        <w:rPr>
          <w:b/>
        </w:rPr>
        <w:t>Compliance with Local</w:t>
      </w:r>
      <w:r w:rsidR="001339A1">
        <w:rPr>
          <w:b/>
          <w:bCs/>
        </w:rPr>
        <w:t xml:space="preserve"> </w:t>
      </w:r>
      <w:r>
        <w:rPr>
          <w:b/>
          <w:bCs/>
        </w:rPr>
        <w:t>Codes and Standards</w:t>
      </w:r>
      <w:r>
        <w:t xml:space="preserve"> </w:t>
      </w:r>
    </w:p>
    <w:p w:rsidR="007B39C6" w:rsidRDefault="007B39C6" w:rsidP="007B39C6">
      <w:pPr>
        <w:widowControl w:val="0"/>
        <w:autoSpaceDE w:val="0"/>
        <w:autoSpaceDN w:val="0"/>
        <w:adjustRightInd w:val="0"/>
      </w:pPr>
    </w:p>
    <w:p w:rsidR="001339A1" w:rsidRPr="00070E82" w:rsidRDefault="001339A1" w:rsidP="001339A1">
      <w:pPr>
        <w:widowControl w:val="0"/>
        <w:ind w:left="1440" w:hanging="720"/>
      </w:pPr>
      <w:r w:rsidRPr="00070E82">
        <w:t>a)</w:t>
      </w:r>
      <w:r>
        <w:tab/>
      </w:r>
      <w:r w:rsidRPr="00070E82">
        <w:t>Each facility shall comply with the applicable provisions of the following codes and standards. Any incorporation by reference in this Section of federal regulations or of any standards of a nationally recognized organization or association refers to the regulations and standards on the date specified in Section 300.340 and does not include any editions or amendments subsequent to the date specified.</w:t>
      </w:r>
    </w:p>
    <w:p w:rsidR="001339A1" w:rsidRPr="00070E82" w:rsidRDefault="001339A1" w:rsidP="00914847">
      <w:pPr>
        <w:widowControl w:val="0"/>
      </w:pPr>
    </w:p>
    <w:p w:rsidR="001339A1" w:rsidRPr="00070E82" w:rsidRDefault="001339A1" w:rsidP="001339A1">
      <w:pPr>
        <w:widowControl w:val="0"/>
        <w:ind w:left="1440" w:hanging="720"/>
      </w:pPr>
      <w:r w:rsidRPr="00070E82">
        <w:t>b)</w:t>
      </w:r>
      <w:r>
        <w:tab/>
      </w:r>
      <w:r w:rsidRPr="00070E82">
        <w:t>NFPA 101, Chapter 19, for existing structures and all appropriate references under Chapter 2 apply to and is part of the Subpart. In addition to the publications referenced in Chapter 2, the following standards shall be applicable for all existing facilities:</w:t>
      </w:r>
    </w:p>
    <w:p w:rsidR="001339A1" w:rsidRPr="00070E82" w:rsidRDefault="001339A1" w:rsidP="00914847">
      <w:pPr>
        <w:widowControl w:val="0"/>
      </w:pPr>
    </w:p>
    <w:p w:rsidR="001339A1" w:rsidRPr="00070E82" w:rsidRDefault="001339A1" w:rsidP="001339A1">
      <w:pPr>
        <w:widowControl w:val="0"/>
        <w:ind w:left="2160" w:hanging="720"/>
      </w:pPr>
      <w:r w:rsidRPr="00070E82">
        <w:t>1)</w:t>
      </w:r>
      <w:r>
        <w:tab/>
      </w:r>
      <w:r w:rsidRPr="00070E82">
        <w:t>NFPA 20, Standard for the Installation of Stationary Pumps for Fire Protection;</w:t>
      </w:r>
    </w:p>
    <w:p w:rsidR="001339A1" w:rsidRPr="00070E82" w:rsidRDefault="001339A1" w:rsidP="00914847">
      <w:pPr>
        <w:widowControl w:val="0"/>
      </w:pPr>
    </w:p>
    <w:p w:rsidR="001339A1" w:rsidRPr="00070E82" w:rsidRDefault="001339A1" w:rsidP="001339A1">
      <w:pPr>
        <w:widowControl w:val="0"/>
        <w:ind w:left="2160" w:hanging="720"/>
      </w:pPr>
      <w:r w:rsidRPr="00070E82">
        <w:t>2)</w:t>
      </w:r>
      <w:r>
        <w:tab/>
      </w:r>
      <w:r w:rsidRPr="00070E82">
        <w:t>NFPA 22, Water Tanks for Private Fire Protection; and</w:t>
      </w:r>
    </w:p>
    <w:p w:rsidR="001339A1" w:rsidRPr="00070E82" w:rsidRDefault="001339A1" w:rsidP="00914847">
      <w:pPr>
        <w:widowControl w:val="0"/>
      </w:pPr>
    </w:p>
    <w:p w:rsidR="001339A1" w:rsidRDefault="001339A1" w:rsidP="001339A1">
      <w:pPr>
        <w:widowControl w:val="0"/>
        <w:ind w:left="2160" w:hanging="720"/>
      </w:pPr>
      <w:r w:rsidRPr="00070E82">
        <w:t>3)</w:t>
      </w:r>
      <w:r>
        <w:tab/>
      </w:r>
      <w:r w:rsidRPr="00070E82">
        <w:t>NFPA 101A, Guide on Alternative Approaches to Life Safety.</w:t>
      </w:r>
    </w:p>
    <w:p w:rsidR="001339A1" w:rsidRPr="00070E82" w:rsidRDefault="001339A1" w:rsidP="00914847">
      <w:pPr>
        <w:widowControl w:val="0"/>
      </w:pPr>
    </w:p>
    <w:p w:rsidR="007B39C6" w:rsidRDefault="001339A1" w:rsidP="007B39C6">
      <w:pPr>
        <w:widowControl w:val="0"/>
        <w:autoSpaceDE w:val="0"/>
        <w:autoSpaceDN w:val="0"/>
        <w:adjustRightInd w:val="0"/>
        <w:ind w:left="1440" w:hanging="720"/>
      </w:pPr>
      <w:r>
        <w:t>c</w:t>
      </w:r>
      <w:r w:rsidR="007B39C6">
        <w:t>)</w:t>
      </w:r>
      <w:r w:rsidR="007B39C6">
        <w:tab/>
        <w:t xml:space="preserve">Nothing </w:t>
      </w:r>
      <w:r>
        <w:t>in this Section</w:t>
      </w:r>
      <w:r w:rsidR="007B39C6">
        <w:t xml:space="preserve"> shall relieve the </w:t>
      </w:r>
      <w:r>
        <w:t>facility</w:t>
      </w:r>
      <w:r w:rsidR="007B39C6">
        <w:t xml:space="preserve"> from compliance with building codes, ordinances and regulations </w:t>
      </w:r>
      <w:r>
        <w:t>that</w:t>
      </w:r>
      <w:r w:rsidR="007B39C6">
        <w:t xml:space="preserve"> are enforced by city, county or other local jurisdictions. </w:t>
      </w:r>
    </w:p>
    <w:p w:rsidR="007B39C6" w:rsidRDefault="007B39C6" w:rsidP="00914847">
      <w:pPr>
        <w:widowControl w:val="0"/>
        <w:autoSpaceDE w:val="0"/>
        <w:autoSpaceDN w:val="0"/>
        <w:adjustRightInd w:val="0"/>
      </w:pPr>
      <w:bookmarkStart w:id="0" w:name="_GoBack"/>
      <w:bookmarkEnd w:id="0"/>
    </w:p>
    <w:p w:rsidR="007B39C6" w:rsidRDefault="001339A1" w:rsidP="007B39C6">
      <w:pPr>
        <w:widowControl w:val="0"/>
        <w:autoSpaceDE w:val="0"/>
        <w:autoSpaceDN w:val="0"/>
        <w:adjustRightInd w:val="0"/>
        <w:ind w:left="1440" w:hanging="720"/>
      </w:pPr>
      <w:r>
        <w:t>(Source:  Amended at 4</w:t>
      </w:r>
      <w:r w:rsidR="00EA77CE">
        <w:t>5</w:t>
      </w:r>
      <w:r>
        <w:t xml:space="preserve"> Ill. Reg. </w:t>
      </w:r>
      <w:r w:rsidR="00D00977">
        <w:t>11096</w:t>
      </w:r>
      <w:r>
        <w:t xml:space="preserve">, effective </w:t>
      </w:r>
      <w:r w:rsidR="00D00977">
        <w:t>August 27, 2021</w:t>
      </w:r>
      <w:r>
        <w:t>)</w:t>
      </w:r>
    </w:p>
    <w:sectPr w:rsidR="007B39C6" w:rsidSect="007B39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9C6"/>
    <w:rsid w:val="001339A1"/>
    <w:rsid w:val="003A30CB"/>
    <w:rsid w:val="00542C3E"/>
    <w:rsid w:val="005C3366"/>
    <w:rsid w:val="007B39C6"/>
    <w:rsid w:val="008A198C"/>
    <w:rsid w:val="00914847"/>
    <w:rsid w:val="009E6EDA"/>
    <w:rsid w:val="00B27D50"/>
    <w:rsid w:val="00CD5C38"/>
    <w:rsid w:val="00D00977"/>
    <w:rsid w:val="00DE52D9"/>
    <w:rsid w:val="00E3143B"/>
    <w:rsid w:val="00EA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03511B-BF96-4D2C-879F-C0FCAC55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2021-08-18T13:29:00Z</dcterms:created>
  <dcterms:modified xsi:type="dcterms:W3CDTF">2021-09-08T19:50:00Z</dcterms:modified>
</cp:coreProperties>
</file>