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34" w:rsidRDefault="00456C34" w:rsidP="00456C34">
      <w:pPr>
        <w:widowControl w:val="0"/>
        <w:autoSpaceDE w:val="0"/>
        <w:autoSpaceDN w:val="0"/>
        <w:adjustRightInd w:val="0"/>
      </w:pPr>
    </w:p>
    <w:p w:rsidR="00456C34" w:rsidRDefault="00456C34" w:rsidP="00456C34">
      <w:pPr>
        <w:widowControl w:val="0"/>
        <w:autoSpaceDE w:val="0"/>
        <w:autoSpaceDN w:val="0"/>
        <w:adjustRightInd w:val="0"/>
      </w:pPr>
      <w:r>
        <w:rPr>
          <w:b/>
          <w:bCs/>
        </w:rPr>
        <w:t>Section 300.6000  Applicability of Subpart T</w:t>
      </w:r>
      <w:r w:rsidRPr="00B11337">
        <w:rPr>
          <w:b/>
        </w:rPr>
        <w:t xml:space="preserve"> </w:t>
      </w:r>
      <w:r w:rsidR="00B11337" w:rsidRPr="00B11337">
        <w:rPr>
          <w:b/>
        </w:rPr>
        <w:t>(Repealed)</w:t>
      </w:r>
    </w:p>
    <w:p w:rsidR="00456C34" w:rsidRDefault="00456C34" w:rsidP="00456C34">
      <w:pPr>
        <w:widowControl w:val="0"/>
        <w:autoSpaceDE w:val="0"/>
        <w:autoSpaceDN w:val="0"/>
        <w:adjustRightInd w:val="0"/>
      </w:pPr>
    </w:p>
    <w:p w:rsidR="00456C34" w:rsidRDefault="00B11337" w:rsidP="00456C34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>
        <w:t xml:space="preserve">38 </w:t>
      </w:r>
      <w:r w:rsidRPr="00D55B37">
        <w:t xml:space="preserve">Ill. Reg. </w:t>
      </w:r>
      <w:r w:rsidR="007A4591">
        <w:t>22851</w:t>
      </w:r>
      <w:r w:rsidRPr="00D55B37">
        <w:t xml:space="preserve">, effective </w:t>
      </w:r>
      <w:bookmarkStart w:id="0" w:name="_GoBack"/>
      <w:r w:rsidR="007A4591">
        <w:t>November 21, 2014</w:t>
      </w:r>
      <w:bookmarkEnd w:id="0"/>
      <w:r w:rsidRPr="00D55B37">
        <w:t>)</w:t>
      </w:r>
    </w:p>
    <w:sectPr w:rsidR="00456C34" w:rsidSect="00456C34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C34"/>
    <w:rsid w:val="00433605"/>
    <w:rsid w:val="00456C34"/>
    <w:rsid w:val="00574CF6"/>
    <w:rsid w:val="005C3366"/>
    <w:rsid w:val="00674EE2"/>
    <w:rsid w:val="007A4591"/>
    <w:rsid w:val="009C7779"/>
    <w:rsid w:val="00AA776F"/>
    <w:rsid w:val="00B11337"/>
    <w:rsid w:val="00C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DF525E-45AC-47EB-B056-A7A0A92D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300</vt:lpstr>
    </vt:vector>
  </TitlesOfParts>
  <Company>State Of Illinois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300</dc:title>
  <dc:subject/>
  <dc:creator>Illinois General Assembly</dc:creator>
  <cp:keywords/>
  <dc:description/>
  <cp:lastModifiedBy>King, Melissa A.</cp:lastModifiedBy>
  <cp:revision>4</cp:revision>
  <dcterms:created xsi:type="dcterms:W3CDTF">2014-10-15T18:25:00Z</dcterms:created>
  <dcterms:modified xsi:type="dcterms:W3CDTF">2014-11-26T17:57:00Z</dcterms:modified>
</cp:coreProperties>
</file>