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06" w:rsidRDefault="008D7F06" w:rsidP="008D7F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F06" w:rsidRDefault="008D7F06" w:rsidP="008D7F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330.310  Department May Survey Facilities Formerly Licensed</w:t>
      </w:r>
      <w:r>
        <w:t xml:space="preserve"> </w:t>
      </w:r>
    </w:p>
    <w:p w:rsidR="008D7F06" w:rsidRDefault="008D7F06" w:rsidP="008D7F06">
      <w:pPr>
        <w:widowControl w:val="0"/>
        <w:autoSpaceDE w:val="0"/>
        <w:autoSpaceDN w:val="0"/>
        <w:adjustRightInd w:val="0"/>
      </w:pPr>
    </w:p>
    <w:p w:rsidR="008D7F06" w:rsidRDefault="008D7F06" w:rsidP="008D7F06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may survey any former facility which once held a license to insure that the facility is not again operating without a license.</w:t>
      </w:r>
      <w:r>
        <w:t xml:space="preserve"> (Section 3-107 of the Act) </w:t>
      </w:r>
    </w:p>
    <w:p w:rsidR="008D7F06" w:rsidRDefault="008D7F06" w:rsidP="008D7F06">
      <w:pPr>
        <w:widowControl w:val="0"/>
        <w:autoSpaceDE w:val="0"/>
        <w:autoSpaceDN w:val="0"/>
        <w:adjustRightInd w:val="0"/>
      </w:pPr>
    </w:p>
    <w:p w:rsidR="008D7F06" w:rsidRDefault="008D7F06" w:rsidP="008D7F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D7F06" w:rsidSect="008D7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F06"/>
    <w:rsid w:val="002813BE"/>
    <w:rsid w:val="005C3366"/>
    <w:rsid w:val="005F0EAD"/>
    <w:rsid w:val="00855DBF"/>
    <w:rsid w:val="008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