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06" w:rsidRDefault="00C93806" w:rsidP="00C93806">
      <w:pPr>
        <w:widowControl w:val="0"/>
        <w:autoSpaceDE w:val="0"/>
        <w:autoSpaceDN w:val="0"/>
        <w:adjustRightInd w:val="0"/>
      </w:pPr>
      <w:bookmarkStart w:id="0" w:name="_GoBack"/>
      <w:bookmarkEnd w:id="0"/>
    </w:p>
    <w:p w:rsidR="00C93806" w:rsidRDefault="00C93806" w:rsidP="00C93806">
      <w:pPr>
        <w:widowControl w:val="0"/>
        <w:autoSpaceDE w:val="0"/>
        <w:autoSpaceDN w:val="0"/>
        <w:adjustRightInd w:val="0"/>
      </w:pPr>
      <w:r>
        <w:rPr>
          <w:b/>
          <w:bCs/>
        </w:rPr>
        <w:t>Section 370.2410  Fire Alarm and Detection System</w:t>
      </w:r>
      <w:r>
        <w:t xml:space="preserve"> </w:t>
      </w:r>
    </w:p>
    <w:p w:rsidR="00C93806" w:rsidRDefault="00C93806" w:rsidP="00C93806">
      <w:pPr>
        <w:widowControl w:val="0"/>
        <w:autoSpaceDE w:val="0"/>
        <w:autoSpaceDN w:val="0"/>
        <w:adjustRightInd w:val="0"/>
      </w:pPr>
    </w:p>
    <w:p w:rsidR="00C93806" w:rsidRDefault="00C93806" w:rsidP="00C93806">
      <w:pPr>
        <w:widowControl w:val="0"/>
        <w:autoSpaceDE w:val="0"/>
        <w:autoSpaceDN w:val="0"/>
        <w:adjustRightInd w:val="0"/>
        <w:ind w:left="1440" w:hanging="720"/>
      </w:pPr>
      <w:r>
        <w:t>a)</w:t>
      </w:r>
      <w:r>
        <w:tab/>
        <w:t xml:space="preserve">Provide an approved supervised fire alarm system. </w:t>
      </w:r>
    </w:p>
    <w:p w:rsidR="00200D58" w:rsidRDefault="00200D58" w:rsidP="00C93806">
      <w:pPr>
        <w:widowControl w:val="0"/>
        <w:autoSpaceDE w:val="0"/>
        <w:autoSpaceDN w:val="0"/>
        <w:adjustRightInd w:val="0"/>
        <w:ind w:left="1440" w:hanging="720"/>
      </w:pPr>
    </w:p>
    <w:p w:rsidR="00C93806" w:rsidRDefault="00C93806" w:rsidP="00C93806">
      <w:pPr>
        <w:widowControl w:val="0"/>
        <w:autoSpaceDE w:val="0"/>
        <w:autoSpaceDN w:val="0"/>
        <w:adjustRightInd w:val="0"/>
        <w:ind w:left="1440" w:hanging="720"/>
      </w:pPr>
      <w:r>
        <w:t>b)</w:t>
      </w:r>
      <w:r>
        <w:tab/>
        <w:t xml:space="preserve">An approved automatic smoke detection system shall be installed on each floor level. Such system shall be installed in accordance with National Fire Protection Association Standard 101, Section 6-3 of the 1976 Edition of the Life Safety Code, and with National Fire Protection Association Standard 72, 1975 Edition. In no case shall smoke detectors be spaced further apart than thirty (30) feet on center, or more than fifteen (15) feet from any wall.  The automatic smoke detection system shall be electrically interconnected to the fire alarm system. </w:t>
      </w:r>
    </w:p>
    <w:p w:rsidR="00200D58" w:rsidRDefault="00200D58" w:rsidP="00C93806">
      <w:pPr>
        <w:widowControl w:val="0"/>
        <w:autoSpaceDE w:val="0"/>
        <w:autoSpaceDN w:val="0"/>
        <w:adjustRightInd w:val="0"/>
        <w:ind w:left="1440" w:hanging="720"/>
      </w:pPr>
    </w:p>
    <w:p w:rsidR="00C93806" w:rsidRDefault="00C93806" w:rsidP="00C93806">
      <w:pPr>
        <w:widowControl w:val="0"/>
        <w:autoSpaceDE w:val="0"/>
        <w:autoSpaceDN w:val="0"/>
        <w:adjustRightInd w:val="0"/>
        <w:ind w:left="1440" w:hanging="720"/>
      </w:pPr>
      <w:r>
        <w:t>c)</w:t>
      </w:r>
      <w:r>
        <w:tab/>
        <w:t xml:space="preserve">The fire alarm system shall automatically transmit the alarm to any available municipal fire department by direct private line or through any approved central station. </w:t>
      </w:r>
    </w:p>
    <w:sectPr w:rsidR="00C93806" w:rsidSect="00C938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806"/>
    <w:rsid w:val="00162147"/>
    <w:rsid w:val="00200D58"/>
    <w:rsid w:val="005C3366"/>
    <w:rsid w:val="00C80562"/>
    <w:rsid w:val="00C93806"/>
    <w:rsid w:val="00EE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