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9" w:rsidRDefault="00DB47E9" w:rsidP="00DB47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47E9" w:rsidRDefault="00DB47E9" w:rsidP="00DB47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370.2820  Emergency Electrical System</w:t>
      </w:r>
      <w:r>
        <w:t xml:space="preserve"> </w:t>
      </w:r>
    </w:p>
    <w:p w:rsidR="00DB47E9" w:rsidRDefault="00DB47E9" w:rsidP="00DB47E9">
      <w:pPr>
        <w:widowControl w:val="0"/>
        <w:autoSpaceDE w:val="0"/>
        <w:autoSpaceDN w:val="0"/>
        <w:adjustRightInd w:val="0"/>
      </w:pPr>
    </w:p>
    <w:p w:rsidR="00DB47E9" w:rsidRDefault="00DB47E9" w:rsidP="00DB47E9">
      <w:pPr>
        <w:widowControl w:val="0"/>
        <w:autoSpaceDE w:val="0"/>
        <w:autoSpaceDN w:val="0"/>
        <w:adjustRightInd w:val="0"/>
      </w:pPr>
      <w:r>
        <w:t xml:space="preserve">An emergency electrical service, which may be battery operated if effective for four (4) or more hours, shall provide services as follows: </w:t>
      </w:r>
    </w:p>
    <w:p w:rsidR="00477D65" w:rsidRDefault="00477D65" w:rsidP="00DB47E9">
      <w:pPr>
        <w:widowControl w:val="0"/>
        <w:autoSpaceDE w:val="0"/>
        <w:autoSpaceDN w:val="0"/>
        <w:adjustRightInd w:val="0"/>
      </w:pPr>
    </w:p>
    <w:p w:rsidR="00DB47E9" w:rsidRDefault="00DB47E9" w:rsidP="00DB47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Illumination of means of egress </w:t>
      </w:r>
    </w:p>
    <w:p w:rsidR="00477D65" w:rsidRDefault="00477D65" w:rsidP="00DB47E9">
      <w:pPr>
        <w:widowControl w:val="0"/>
        <w:autoSpaceDE w:val="0"/>
        <w:autoSpaceDN w:val="0"/>
        <w:adjustRightInd w:val="0"/>
        <w:ind w:left="1440" w:hanging="720"/>
      </w:pPr>
    </w:p>
    <w:p w:rsidR="00DB47E9" w:rsidRDefault="00DB47E9" w:rsidP="00DB47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Fire detection and alarm system </w:t>
      </w:r>
    </w:p>
    <w:p w:rsidR="00477D65" w:rsidRDefault="00477D65" w:rsidP="00DB47E9">
      <w:pPr>
        <w:widowControl w:val="0"/>
        <w:autoSpaceDE w:val="0"/>
        <w:autoSpaceDN w:val="0"/>
        <w:adjustRightInd w:val="0"/>
        <w:ind w:left="1440" w:hanging="720"/>
      </w:pPr>
    </w:p>
    <w:p w:rsidR="00DB47E9" w:rsidRDefault="00DB47E9" w:rsidP="00DB47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Telephone service </w:t>
      </w:r>
    </w:p>
    <w:p w:rsidR="00477D65" w:rsidRDefault="00477D65" w:rsidP="00DB47E9">
      <w:pPr>
        <w:widowControl w:val="0"/>
        <w:autoSpaceDE w:val="0"/>
        <w:autoSpaceDN w:val="0"/>
        <w:adjustRightInd w:val="0"/>
        <w:ind w:left="1440" w:hanging="720"/>
      </w:pPr>
    </w:p>
    <w:p w:rsidR="00DB47E9" w:rsidRDefault="00DB47E9" w:rsidP="00DB47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Exit sign fixtures </w:t>
      </w:r>
    </w:p>
    <w:sectPr w:rsidR="00DB47E9" w:rsidSect="00DB47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7E9"/>
    <w:rsid w:val="002A536B"/>
    <w:rsid w:val="003F5D77"/>
    <w:rsid w:val="00477D65"/>
    <w:rsid w:val="005C3366"/>
    <w:rsid w:val="00DB47E9"/>
    <w:rsid w:val="00F4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