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720" w:rsidRDefault="006F3720" w:rsidP="006F3720">
      <w:pPr>
        <w:widowControl w:val="0"/>
        <w:jc w:val="center"/>
      </w:pPr>
      <w:bookmarkStart w:id="0" w:name="_GoBack"/>
      <w:bookmarkEnd w:id="0"/>
      <w:r>
        <w:t xml:space="preserve">SUBPART A: </w:t>
      </w:r>
      <w:r w:rsidR="00D30E44">
        <w:t xml:space="preserve"> </w:t>
      </w:r>
      <w:r>
        <w:t>GENERAL PROVISIONS</w:t>
      </w:r>
    </w:p>
    <w:p w:rsidR="006F3720" w:rsidRDefault="006F3720" w:rsidP="00824AE3"/>
    <w:p w:rsidR="00824AE3" w:rsidRPr="00824AE3" w:rsidRDefault="00824AE3" w:rsidP="00824AE3">
      <w:pPr>
        <w:rPr>
          <w:szCs w:val="22"/>
        </w:rPr>
      </w:pPr>
      <w:r w:rsidRPr="00824AE3">
        <w:t>Section</w:t>
      </w:r>
    </w:p>
    <w:p w:rsidR="00824AE3" w:rsidRPr="00824AE3" w:rsidRDefault="00824AE3" w:rsidP="00824AE3">
      <w:r w:rsidRPr="00824AE3">
        <w:t>380.100</w:t>
      </w:r>
      <w:r w:rsidRPr="00824AE3">
        <w:tab/>
        <w:t>Definitions</w:t>
      </w:r>
    </w:p>
    <w:p w:rsidR="00824AE3" w:rsidRPr="00824AE3" w:rsidRDefault="00824AE3" w:rsidP="00824AE3">
      <w:r w:rsidRPr="00824AE3">
        <w:t>380.110</w:t>
      </w:r>
      <w:r w:rsidRPr="00824AE3">
        <w:tab/>
        <w:t>Incorporated and Referenced Materials</w:t>
      </w:r>
    </w:p>
    <w:p w:rsidR="00824AE3" w:rsidRPr="00824AE3" w:rsidRDefault="00824AE3" w:rsidP="00824AE3">
      <w:r w:rsidRPr="00824AE3">
        <w:t>380.120</w:t>
      </w:r>
      <w:r w:rsidRPr="00824AE3">
        <w:tab/>
        <w:t>Applicability and General Requirements</w:t>
      </w:r>
    </w:p>
    <w:p w:rsidR="00824AE3" w:rsidRPr="00824AE3" w:rsidRDefault="00824AE3" w:rsidP="00824AE3">
      <w:r w:rsidRPr="00824AE3">
        <w:t>380.130</w:t>
      </w:r>
      <w:r w:rsidRPr="00824AE3">
        <w:tab/>
        <w:t>Staff Qualifications and Training Requirements</w:t>
      </w:r>
    </w:p>
    <w:p w:rsidR="00824AE3" w:rsidRPr="00824AE3" w:rsidRDefault="00824AE3" w:rsidP="00824AE3">
      <w:r w:rsidRPr="00824AE3">
        <w:t>380.140</w:t>
      </w:r>
      <w:r w:rsidRPr="00824AE3">
        <w:tab/>
        <w:t>Consumer Rights and Choices</w:t>
      </w:r>
    </w:p>
    <w:p w:rsidR="00824AE3" w:rsidRPr="00824AE3" w:rsidRDefault="00824AE3" w:rsidP="00824AE3">
      <w:r w:rsidRPr="00824AE3">
        <w:t>380.150</w:t>
      </w:r>
      <w:r w:rsidRPr="00824AE3">
        <w:tab/>
        <w:t>Informed Consent</w:t>
      </w:r>
    </w:p>
    <w:p w:rsidR="00824AE3" w:rsidRPr="00824AE3" w:rsidRDefault="00BC1B0A" w:rsidP="00824AE3">
      <w:r>
        <w:t>38</w:t>
      </w:r>
      <w:r w:rsidR="00824AE3" w:rsidRPr="00824AE3">
        <w:t>0.160</w:t>
      </w:r>
      <w:r w:rsidR="00824AE3" w:rsidRPr="00824AE3">
        <w:tab/>
        <w:t>Restraints and Therapeutic Separation</w:t>
      </w:r>
    </w:p>
    <w:p w:rsidR="00824AE3" w:rsidRPr="00824AE3" w:rsidRDefault="00824AE3" w:rsidP="00824AE3">
      <w:r w:rsidRPr="00824AE3">
        <w:t>380.170</w:t>
      </w:r>
      <w:r w:rsidRPr="00824AE3">
        <w:tab/>
        <w:t>Consumer Background Checks</w:t>
      </w:r>
    </w:p>
    <w:p w:rsidR="00824AE3" w:rsidRPr="00824AE3" w:rsidRDefault="00824AE3" w:rsidP="00824AE3">
      <w:r w:rsidRPr="00824AE3">
        <w:t>380.180</w:t>
      </w:r>
      <w:r w:rsidRPr="00824AE3">
        <w:tab/>
        <w:t>Identified Offenders</w:t>
      </w:r>
    </w:p>
    <w:p w:rsidR="00824AE3" w:rsidRPr="00824AE3" w:rsidRDefault="00824AE3" w:rsidP="00824AE3">
      <w:r w:rsidRPr="00824AE3">
        <w:t>380.190</w:t>
      </w:r>
      <w:r w:rsidRPr="00824AE3">
        <w:tab/>
        <w:t>Consumer Records</w:t>
      </w:r>
    </w:p>
    <w:p w:rsidR="00824AE3" w:rsidRPr="00824AE3" w:rsidRDefault="00824AE3" w:rsidP="00824AE3">
      <w:r w:rsidRPr="00824AE3">
        <w:t>380.200</w:t>
      </w:r>
      <w:r w:rsidRPr="00824AE3">
        <w:tab/>
        <w:t>Assessment, Level of Service Determination, and Authorization</w:t>
      </w:r>
    </w:p>
    <w:p w:rsidR="00824AE3" w:rsidRPr="00824AE3" w:rsidRDefault="00824AE3" w:rsidP="00824AE3">
      <w:r w:rsidRPr="00824AE3">
        <w:t>380.210</w:t>
      </w:r>
      <w:r w:rsidRPr="00824AE3">
        <w:tab/>
        <w:t>Individualized Treatment Plan</w:t>
      </w:r>
    </w:p>
    <w:p w:rsidR="00824AE3" w:rsidRPr="00824AE3" w:rsidRDefault="00824AE3" w:rsidP="00824AE3">
      <w:r w:rsidRPr="00824AE3">
        <w:t>380.220</w:t>
      </w:r>
      <w:r w:rsidRPr="00824AE3">
        <w:tab/>
        <w:t>Transfer</w:t>
      </w:r>
      <w:r w:rsidR="00DA34A3">
        <w:t xml:space="preserve"> </w:t>
      </w:r>
      <w:r w:rsidR="00FA2D49">
        <w:t xml:space="preserve">or </w:t>
      </w:r>
      <w:r w:rsidRPr="00824AE3">
        <w:t>Discharge</w:t>
      </w:r>
    </w:p>
    <w:p w:rsidR="00824AE3" w:rsidRPr="00824AE3" w:rsidRDefault="00824AE3" w:rsidP="00824AE3"/>
    <w:p w:rsidR="001C603C" w:rsidRDefault="00824AE3" w:rsidP="006F3720">
      <w:pPr>
        <w:jc w:val="center"/>
      </w:pPr>
      <w:r w:rsidRPr="00824AE3">
        <w:t>SUBPART B:  SPECIALIZED MENTAL HEALTH</w:t>
      </w:r>
    </w:p>
    <w:p w:rsidR="00824AE3" w:rsidRPr="00824AE3" w:rsidRDefault="00824AE3" w:rsidP="006F3720">
      <w:pPr>
        <w:jc w:val="center"/>
      </w:pPr>
      <w:r w:rsidRPr="00824AE3">
        <w:t>REHABILITATION</w:t>
      </w:r>
      <w:r w:rsidR="001C603C">
        <w:t xml:space="preserve"> </w:t>
      </w:r>
      <w:r w:rsidRPr="00824AE3">
        <w:t>FACILITIES PROGRAMS</w:t>
      </w:r>
    </w:p>
    <w:p w:rsidR="00824AE3" w:rsidRPr="00824AE3" w:rsidRDefault="00824AE3" w:rsidP="00524104"/>
    <w:p w:rsidR="00824AE3" w:rsidRPr="00824AE3" w:rsidRDefault="00824AE3" w:rsidP="00824AE3">
      <w:r w:rsidRPr="00824AE3">
        <w:t>Section</w:t>
      </w:r>
    </w:p>
    <w:p w:rsidR="00824AE3" w:rsidRPr="00824AE3" w:rsidRDefault="00824AE3" w:rsidP="00824AE3">
      <w:r w:rsidRPr="00824AE3">
        <w:t>380.300</w:t>
      </w:r>
      <w:r w:rsidRPr="00824AE3">
        <w:tab/>
        <w:t>Triage Centers</w:t>
      </w:r>
    </w:p>
    <w:p w:rsidR="00824AE3" w:rsidRPr="00824AE3" w:rsidRDefault="00824AE3" w:rsidP="00824AE3">
      <w:r w:rsidRPr="00824AE3">
        <w:t>380.310</w:t>
      </w:r>
      <w:r w:rsidRPr="00824AE3">
        <w:tab/>
        <w:t>Crisis Stabilization Units</w:t>
      </w:r>
    </w:p>
    <w:p w:rsidR="00824AE3" w:rsidRPr="00824AE3" w:rsidRDefault="00824AE3" w:rsidP="00824AE3">
      <w:r w:rsidRPr="00824AE3">
        <w:t>380.320</w:t>
      </w:r>
      <w:r w:rsidRPr="00824AE3">
        <w:tab/>
        <w:t>Recovery and Rehabilitation Supports Centers</w:t>
      </w:r>
    </w:p>
    <w:p w:rsidR="00824AE3" w:rsidRPr="00824AE3" w:rsidRDefault="00824AE3" w:rsidP="00824AE3">
      <w:r w:rsidRPr="00824AE3">
        <w:t>380.330</w:t>
      </w:r>
      <w:r w:rsidRPr="00824AE3">
        <w:tab/>
        <w:t>Transitional Living Units</w:t>
      </w:r>
    </w:p>
    <w:p w:rsidR="00824AE3" w:rsidRPr="00824AE3" w:rsidRDefault="00824AE3" w:rsidP="00824AE3"/>
    <w:p w:rsidR="00824AE3" w:rsidRPr="00824AE3" w:rsidRDefault="00824AE3" w:rsidP="006F3720">
      <w:pPr>
        <w:jc w:val="center"/>
      </w:pPr>
      <w:r w:rsidRPr="00824AE3">
        <w:t>SUBPART C:</w:t>
      </w:r>
      <w:r w:rsidR="00E17EEA">
        <w:t xml:space="preserve"> </w:t>
      </w:r>
      <w:r w:rsidRPr="00824AE3">
        <w:t xml:space="preserve"> PROGRAM PERSONNEL</w:t>
      </w:r>
    </w:p>
    <w:p w:rsidR="00824AE3" w:rsidRPr="00824AE3" w:rsidRDefault="00824AE3" w:rsidP="00824AE3"/>
    <w:p w:rsidR="00824AE3" w:rsidRPr="00824AE3" w:rsidRDefault="00824AE3" w:rsidP="00824AE3">
      <w:r w:rsidRPr="00824AE3">
        <w:t>Section</w:t>
      </w:r>
    </w:p>
    <w:p w:rsidR="00824AE3" w:rsidRPr="00824AE3" w:rsidRDefault="00824AE3" w:rsidP="00824AE3">
      <w:r w:rsidRPr="00824AE3">
        <w:t>380.400</w:t>
      </w:r>
      <w:r w:rsidRPr="00824AE3">
        <w:tab/>
        <w:t>Employee Personnel Policies and Records</w:t>
      </w:r>
    </w:p>
    <w:p w:rsidR="00824AE3" w:rsidRPr="00824AE3" w:rsidRDefault="00824AE3" w:rsidP="00824AE3">
      <w:r w:rsidRPr="00824AE3">
        <w:t>380.410</w:t>
      </w:r>
      <w:r w:rsidRPr="00824AE3">
        <w:tab/>
        <w:t>Initial Health Evaluation for Employees</w:t>
      </w:r>
      <w:r w:rsidR="005D6AF1">
        <w:t>, Interns</w:t>
      </w:r>
      <w:r w:rsidR="00E17EEA">
        <w:t xml:space="preserve"> and Volunteers </w:t>
      </w:r>
    </w:p>
    <w:p w:rsidR="00824AE3" w:rsidRPr="00824AE3" w:rsidRDefault="00824AE3" w:rsidP="00824AE3">
      <w:r w:rsidRPr="00824AE3">
        <w:t>380.420</w:t>
      </w:r>
      <w:r w:rsidRPr="00824AE3">
        <w:tab/>
        <w:t>Health Care Worker Background Check</w:t>
      </w:r>
    </w:p>
    <w:p w:rsidR="00824AE3" w:rsidRPr="00824AE3" w:rsidRDefault="00824AE3" w:rsidP="00824AE3">
      <w:r w:rsidRPr="00824AE3">
        <w:t>380.430</w:t>
      </w:r>
      <w:r w:rsidRPr="00824AE3">
        <w:tab/>
        <w:t>Executive Director</w:t>
      </w:r>
    </w:p>
    <w:p w:rsidR="00824AE3" w:rsidRPr="00824AE3" w:rsidRDefault="00824AE3" w:rsidP="00824AE3">
      <w:r w:rsidRPr="00824AE3">
        <w:t>380.440</w:t>
      </w:r>
      <w:r w:rsidRPr="00824AE3">
        <w:tab/>
        <w:t>Psychiatric Medical Director</w:t>
      </w:r>
    </w:p>
    <w:p w:rsidR="00824AE3" w:rsidRPr="00824AE3" w:rsidRDefault="00824AE3" w:rsidP="00824AE3"/>
    <w:p w:rsidR="00824AE3" w:rsidRPr="00824AE3" w:rsidRDefault="00824AE3" w:rsidP="006F3720">
      <w:pPr>
        <w:jc w:val="center"/>
      </w:pPr>
      <w:r w:rsidRPr="00824AE3">
        <w:t>SUBPART D:  ADMINISTRATION</w:t>
      </w:r>
    </w:p>
    <w:p w:rsidR="00824AE3" w:rsidRPr="00824AE3" w:rsidRDefault="00824AE3" w:rsidP="00824AE3"/>
    <w:p w:rsidR="00824AE3" w:rsidRPr="00824AE3" w:rsidRDefault="00824AE3" w:rsidP="00824AE3">
      <w:r w:rsidRPr="00824AE3">
        <w:t>Section</w:t>
      </w:r>
    </w:p>
    <w:p w:rsidR="00824AE3" w:rsidRPr="00824AE3" w:rsidRDefault="00824AE3" w:rsidP="00824AE3">
      <w:r w:rsidRPr="00824AE3">
        <w:t>380.500</w:t>
      </w:r>
      <w:r w:rsidRPr="00824AE3">
        <w:tab/>
        <w:t>Required Policies and Procedures</w:t>
      </w:r>
    </w:p>
    <w:p w:rsidR="00824AE3" w:rsidRPr="00824AE3" w:rsidRDefault="00824AE3" w:rsidP="00824AE3">
      <w:r w:rsidRPr="00824AE3">
        <w:t>380.510</w:t>
      </w:r>
      <w:r w:rsidRPr="00824AE3">
        <w:tab/>
        <w:t>Quality Assessment and Performance Improvement</w:t>
      </w:r>
    </w:p>
    <w:p w:rsidR="00824AE3" w:rsidRPr="00824AE3" w:rsidRDefault="00824AE3" w:rsidP="00824AE3">
      <w:r w:rsidRPr="00824AE3">
        <w:t>380.515</w:t>
      </w:r>
      <w:r w:rsidRPr="00824AE3">
        <w:tab/>
        <w:t>Reportable Performance Indicators</w:t>
      </w:r>
    </w:p>
    <w:p w:rsidR="00824AE3" w:rsidRPr="00824AE3" w:rsidRDefault="00824AE3" w:rsidP="00824AE3">
      <w:r w:rsidRPr="00824AE3">
        <w:t>380.520</w:t>
      </w:r>
      <w:r w:rsidRPr="00824AE3">
        <w:tab/>
        <w:t>Information to Be Made Available to the Public</w:t>
      </w:r>
    </w:p>
    <w:p w:rsidR="00824AE3" w:rsidRPr="00824AE3" w:rsidRDefault="00824AE3" w:rsidP="00824AE3">
      <w:r w:rsidRPr="00824AE3">
        <w:t>380.530</w:t>
      </w:r>
      <w:r w:rsidRPr="00824AE3">
        <w:tab/>
        <w:t>Incidents, Accidents and Emergency Care</w:t>
      </w:r>
    </w:p>
    <w:p w:rsidR="00824AE3" w:rsidRPr="00824AE3" w:rsidRDefault="005D6AF1" w:rsidP="00824AE3">
      <w:r>
        <w:t>380.540</w:t>
      </w:r>
      <w:r>
        <w:tab/>
        <w:t>Abuse, Neglect</w:t>
      </w:r>
      <w:r w:rsidR="00824AE3" w:rsidRPr="00824AE3">
        <w:t xml:space="preserve"> and Theft</w:t>
      </w:r>
    </w:p>
    <w:p w:rsidR="00824AE3" w:rsidRPr="00824AE3" w:rsidRDefault="00824AE3" w:rsidP="00824AE3">
      <w:r w:rsidRPr="00824AE3">
        <w:t>380.550</w:t>
      </w:r>
      <w:r w:rsidRPr="00824AE3">
        <w:tab/>
        <w:t>Contacting Local Law Enforcement</w:t>
      </w:r>
    </w:p>
    <w:p w:rsidR="00824AE3" w:rsidRPr="00824AE3" w:rsidRDefault="00824AE3" w:rsidP="00824AE3">
      <w:r w:rsidRPr="00824AE3">
        <w:lastRenderedPageBreak/>
        <w:t>380.560</w:t>
      </w:r>
      <w:r w:rsidRPr="00824AE3">
        <w:tab/>
        <w:t>Care and Treatment of Sexual Assault Survivors</w:t>
      </w:r>
    </w:p>
    <w:p w:rsidR="00824AE3" w:rsidRPr="00824AE3" w:rsidRDefault="00824AE3" w:rsidP="00824AE3">
      <w:r w:rsidRPr="00824AE3">
        <w:t>380.570</w:t>
      </w:r>
      <w:r w:rsidRPr="00824AE3">
        <w:tab/>
        <w:t>Fire Safety and Disaster Preparedness</w:t>
      </w:r>
    </w:p>
    <w:p w:rsidR="00824AE3" w:rsidRPr="00824AE3" w:rsidRDefault="00824AE3" w:rsidP="00824AE3">
      <w:r w:rsidRPr="00824AE3">
        <w:t>380.580</w:t>
      </w:r>
      <w:r w:rsidRPr="00824AE3">
        <w:tab/>
        <w:t>Research</w:t>
      </w:r>
    </w:p>
    <w:p w:rsidR="00824AE3" w:rsidRPr="00824AE3" w:rsidRDefault="00824AE3" w:rsidP="00824AE3"/>
    <w:p w:rsidR="00824AE3" w:rsidRPr="00824AE3" w:rsidRDefault="00824AE3" w:rsidP="006F3720">
      <w:pPr>
        <w:jc w:val="center"/>
      </w:pPr>
      <w:r w:rsidRPr="00824AE3">
        <w:t>SUBPART E:  SUPPORT SERVICES AND ENVIRONMENT</w:t>
      </w:r>
    </w:p>
    <w:p w:rsidR="00824AE3" w:rsidRPr="00824AE3" w:rsidRDefault="00824AE3" w:rsidP="00824AE3"/>
    <w:p w:rsidR="00824AE3" w:rsidRPr="00824AE3" w:rsidRDefault="00824AE3" w:rsidP="00824AE3">
      <w:r w:rsidRPr="00824AE3">
        <w:t>Section</w:t>
      </w:r>
    </w:p>
    <w:p w:rsidR="00824AE3" w:rsidRPr="00824AE3" w:rsidRDefault="00824AE3" w:rsidP="00824AE3">
      <w:r w:rsidRPr="00824AE3">
        <w:t>380.600</w:t>
      </w:r>
      <w:r w:rsidRPr="00824AE3">
        <w:tab/>
        <w:t>Required Support Services</w:t>
      </w:r>
    </w:p>
    <w:p w:rsidR="00824AE3" w:rsidRPr="00824AE3" w:rsidRDefault="00824AE3" w:rsidP="00824AE3">
      <w:r w:rsidRPr="00824AE3">
        <w:t>380.610</w:t>
      </w:r>
      <w:r w:rsidRPr="00824AE3">
        <w:tab/>
        <w:t>Physician Medical Services</w:t>
      </w:r>
    </w:p>
    <w:p w:rsidR="00824AE3" w:rsidRPr="00824AE3" w:rsidRDefault="00824AE3" w:rsidP="00824AE3">
      <w:r w:rsidRPr="00824AE3">
        <w:t>380.620</w:t>
      </w:r>
      <w:r w:rsidRPr="00824AE3">
        <w:tab/>
        <w:t>Health/Nursing Services</w:t>
      </w:r>
    </w:p>
    <w:p w:rsidR="00824AE3" w:rsidRPr="00824AE3" w:rsidRDefault="00824AE3" w:rsidP="00824AE3">
      <w:r w:rsidRPr="00824AE3">
        <w:t>380.630</w:t>
      </w:r>
      <w:r w:rsidRPr="00824AE3">
        <w:tab/>
        <w:t>Pharmaceutical Services and Medication Administration</w:t>
      </w:r>
    </w:p>
    <w:p w:rsidR="00824AE3" w:rsidRPr="00824AE3" w:rsidRDefault="00824AE3" w:rsidP="00824AE3">
      <w:r w:rsidRPr="00824AE3">
        <w:t>380.640</w:t>
      </w:r>
      <w:r w:rsidRPr="00824AE3">
        <w:tab/>
        <w:t>Infection Control and Vaccinations</w:t>
      </w:r>
    </w:p>
    <w:p w:rsidR="00824AE3" w:rsidRPr="00824AE3" w:rsidRDefault="00824AE3" w:rsidP="00824AE3">
      <w:r w:rsidRPr="00824AE3">
        <w:t>380.650</w:t>
      </w:r>
      <w:r w:rsidRPr="00824AE3">
        <w:tab/>
        <w:t>Dietetic Services</w:t>
      </w:r>
    </w:p>
    <w:p w:rsidR="00824AE3" w:rsidRPr="00824AE3" w:rsidRDefault="00824AE3" w:rsidP="00824AE3">
      <w:r w:rsidRPr="00824AE3">
        <w:t>380.660</w:t>
      </w:r>
      <w:r w:rsidRPr="00824AE3">
        <w:tab/>
        <w:t>Dental Services</w:t>
      </w:r>
    </w:p>
    <w:p w:rsidR="00824AE3" w:rsidRPr="00824AE3" w:rsidRDefault="00824AE3" w:rsidP="00824AE3">
      <w:r w:rsidRPr="00824AE3">
        <w:t>380.670</w:t>
      </w:r>
      <w:r w:rsidRPr="00824AE3">
        <w:tab/>
        <w:t>Physical Plant and Environmental Requirements</w:t>
      </w:r>
    </w:p>
    <w:p w:rsidR="00824AE3" w:rsidRPr="00824AE3" w:rsidRDefault="00824AE3" w:rsidP="00824AE3"/>
    <w:p w:rsidR="00824AE3" w:rsidRPr="00824AE3" w:rsidRDefault="00824AE3" w:rsidP="006F3720">
      <w:pPr>
        <w:jc w:val="center"/>
      </w:pPr>
      <w:r w:rsidRPr="00824AE3">
        <w:t>SUBPART F:</w:t>
      </w:r>
      <w:r w:rsidR="00E17EEA">
        <w:t xml:space="preserve"> </w:t>
      </w:r>
      <w:r w:rsidRPr="00824AE3">
        <w:t xml:space="preserve"> LICENSURE REQUIREMENTS</w:t>
      </w:r>
    </w:p>
    <w:p w:rsidR="00824AE3" w:rsidRPr="00824AE3" w:rsidRDefault="00824AE3" w:rsidP="00824AE3"/>
    <w:p w:rsidR="00824AE3" w:rsidRPr="00824AE3" w:rsidRDefault="00824AE3" w:rsidP="00824AE3">
      <w:r w:rsidRPr="00824AE3">
        <w:t>Section</w:t>
      </w:r>
    </w:p>
    <w:p w:rsidR="00824AE3" w:rsidRPr="00824AE3" w:rsidRDefault="00824AE3" w:rsidP="00824AE3">
      <w:r w:rsidRPr="00824AE3">
        <w:t>380.700</w:t>
      </w:r>
      <w:r w:rsidRPr="00824AE3">
        <w:tab/>
        <w:t>Licensure Application Requirements</w:t>
      </w:r>
    </w:p>
    <w:p w:rsidR="00824AE3" w:rsidRPr="00824AE3" w:rsidRDefault="00824AE3" w:rsidP="00824AE3">
      <w:r w:rsidRPr="00824AE3">
        <w:t>380.710</w:t>
      </w:r>
      <w:r w:rsidRPr="00824AE3">
        <w:tab/>
        <w:t>Application Process and Requirements for a Provisional License</w:t>
      </w:r>
    </w:p>
    <w:p w:rsidR="00824AE3" w:rsidRPr="00824AE3" w:rsidRDefault="00824AE3" w:rsidP="00824AE3">
      <w:r w:rsidRPr="00824AE3">
        <w:t>380.720</w:t>
      </w:r>
      <w:r w:rsidRPr="00824AE3">
        <w:tab/>
        <w:t>Plan of Operation</w:t>
      </w:r>
    </w:p>
    <w:p w:rsidR="00824AE3" w:rsidRPr="00824AE3" w:rsidRDefault="00824AE3" w:rsidP="00824AE3">
      <w:r w:rsidRPr="00824AE3">
        <w:t>380.730</w:t>
      </w:r>
      <w:r w:rsidRPr="00824AE3">
        <w:tab/>
        <w:t>Requirements for Accreditation</w:t>
      </w:r>
    </w:p>
    <w:p w:rsidR="00824AE3" w:rsidRPr="00824AE3" w:rsidRDefault="00824AE3" w:rsidP="00824AE3">
      <w:r w:rsidRPr="00824AE3">
        <w:t>380.740</w:t>
      </w:r>
      <w:r w:rsidRPr="00824AE3">
        <w:tab/>
        <w:t>Surveys and Inspections</w:t>
      </w:r>
    </w:p>
    <w:p w:rsidR="00BC1B0A" w:rsidRDefault="00824AE3" w:rsidP="00824AE3">
      <w:r w:rsidRPr="00824AE3">
        <w:t>380.750</w:t>
      </w:r>
      <w:r w:rsidRPr="00824AE3">
        <w:tab/>
        <w:t>License Sanctions and Revocations</w:t>
      </w:r>
    </w:p>
    <w:p w:rsidR="00824AE3" w:rsidRPr="00824AE3" w:rsidRDefault="00824AE3" w:rsidP="00824AE3">
      <w:r w:rsidRPr="00824AE3">
        <w:t>380.760</w:t>
      </w:r>
      <w:r w:rsidRPr="00824AE3">
        <w:tab/>
        <w:t>Citation Review and Appeal Procedures</w:t>
      </w:r>
    </w:p>
    <w:p w:rsidR="00824AE3" w:rsidRPr="00824AE3" w:rsidRDefault="00592C97" w:rsidP="00824AE3">
      <w:r>
        <w:t>380.770</w:t>
      </w:r>
      <w:r>
        <w:tab/>
        <w:t>Safety, Zoning</w:t>
      </w:r>
      <w:r w:rsidR="00824AE3" w:rsidRPr="00824AE3">
        <w:t xml:space="preserve"> and Building Clearances</w:t>
      </w:r>
    </w:p>
    <w:p w:rsidR="00824AE3" w:rsidRPr="00824AE3" w:rsidRDefault="00824AE3" w:rsidP="00824AE3">
      <w:r w:rsidRPr="00824AE3">
        <w:t>380.780</w:t>
      </w:r>
      <w:r w:rsidRPr="00824AE3">
        <w:tab/>
        <w:t>Special Demonstration Programs</w:t>
      </w:r>
      <w:r w:rsidR="00E17EEA">
        <w:t xml:space="preserve"> and Services</w:t>
      </w:r>
    </w:p>
    <w:sectPr w:rsidR="00824AE3" w:rsidRPr="00824AE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AE3" w:rsidRDefault="00824AE3">
      <w:r>
        <w:separator/>
      </w:r>
    </w:p>
  </w:endnote>
  <w:endnote w:type="continuationSeparator" w:id="0">
    <w:p w:rsidR="00824AE3" w:rsidRDefault="0082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AE3" w:rsidRDefault="00824AE3">
      <w:r>
        <w:separator/>
      </w:r>
    </w:p>
  </w:footnote>
  <w:footnote w:type="continuationSeparator" w:id="0">
    <w:p w:rsidR="00824AE3" w:rsidRDefault="00824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E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603C"/>
    <w:rsid w:val="001C71C2"/>
    <w:rsid w:val="001C7D95"/>
    <w:rsid w:val="001D0EBA"/>
    <w:rsid w:val="001D0EFC"/>
    <w:rsid w:val="001D7BEB"/>
    <w:rsid w:val="001E3074"/>
    <w:rsid w:val="001E630C"/>
    <w:rsid w:val="001E68C5"/>
    <w:rsid w:val="001F2A01"/>
    <w:rsid w:val="001F572B"/>
    <w:rsid w:val="002015E7"/>
    <w:rsid w:val="002047E2"/>
    <w:rsid w:val="00207D79"/>
    <w:rsid w:val="00212682"/>
    <w:rsid w:val="00212DA4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4104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2C97"/>
    <w:rsid w:val="005948A7"/>
    <w:rsid w:val="005A2494"/>
    <w:rsid w:val="005A3F43"/>
    <w:rsid w:val="005A73F7"/>
    <w:rsid w:val="005B2917"/>
    <w:rsid w:val="005C7438"/>
    <w:rsid w:val="005D35F3"/>
    <w:rsid w:val="005D6AF1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3720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AE3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1EF5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1B0A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0E44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4A3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17EEA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D49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FFDA7-F37D-47F3-B84D-1BAD2C1D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275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14</cp:revision>
  <dcterms:created xsi:type="dcterms:W3CDTF">2014-05-27T15:48:00Z</dcterms:created>
  <dcterms:modified xsi:type="dcterms:W3CDTF">2021-05-03T15:14:00Z</dcterms:modified>
</cp:coreProperties>
</file>