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7B" w:rsidRDefault="0066557B" w:rsidP="0066557B">
      <w:pPr>
        <w:widowControl w:val="0"/>
        <w:autoSpaceDE w:val="0"/>
        <w:autoSpaceDN w:val="0"/>
        <w:adjustRightInd w:val="0"/>
      </w:pPr>
    </w:p>
    <w:p w:rsidR="0066557B" w:rsidRDefault="0066557B" w:rsidP="006655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390.140  Issuance of an Initial License for a New Facility</w:t>
      </w:r>
      <w:r>
        <w:t xml:space="preserve"> </w:t>
      </w:r>
    </w:p>
    <w:p w:rsidR="0066557B" w:rsidRDefault="0066557B" w:rsidP="0066557B">
      <w:pPr>
        <w:widowControl w:val="0"/>
        <w:autoSpaceDE w:val="0"/>
        <w:autoSpaceDN w:val="0"/>
        <w:adjustRightInd w:val="0"/>
      </w:pPr>
    </w:p>
    <w:p w:rsidR="0066557B" w:rsidRDefault="0066557B" w:rsidP="006655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Upon receipt and review of an application for a license and inspection of the applicant facility, the Director shall issue a probationary license if he </w:t>
      </w:r>
      <w:r w:rsidR="00EE1686">
        <w:rPr>
          <w:i/>
          <w:iCs/>
        </w:rPr>
        <w:t xml:space="preserve">or she </w:t>
      </w:r>
      <w:r>
        <w:rPr>
          <w:i/>
          <w:iCs/>
        </w:rPr>
        <w:t>finds:</w:t>
      </w:r>
      <w:r>
        <w:t xml:space="preserve"> </w:t>
      </w:r>
    </w:p>
    <w:p w:rsidR="00281500" w:rsidRDefault="00281500" w:rsidP="002E2516">
      <w:pPr>
        <w:widowControl w:val="0"/>
        <w:autoSpaceDE w:val="0"/>
        <w:autoSpaceDN w:val="0"/>
        <w:adjustRightInd w:val="0"/>
      </w:pPr>
    </w:p>
    <w:p w:rsidR="0066557B" w:rsidRDefault="0066557B" w:rsidP="0066557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137848" w:rsidRPr="00137848">
        <w:rPr>
          <w:i/>
        </w:rPr>
        <w:t>That the individual applicant, or the corporation, partnership or other entity if the applicant is not an individual,</w:t>
      </w:r>
      <w:r>
        <w:rPr>
          <w:i/>
          <w:iCs/>
        </w:rPr>
        <w:t xml:space="preserve"> is a person responsible and suitable to operate or to direct or participate in the operation of a facility by virtue of financial capacity, appropriate business or professional experience, a record of compliance with lawful orders of the Department and lack of revocation of a license during the previous five years</w:t>
      </w:r>
      <w:r w:rsidR="00137848">
        <w:rPr>
          <w:i/>
          <w:iCs/>
        </w:rPr>
        <w:t xml:space="preserve"> and is not the owner of a facility designated pursuant to Section 3-304.2 of the Act and Section 390.185 as a distressed facility</w:t>
      </w:r>
      <w:r>
        <w:rPr>
          <w:i/>
          <w:iCs/>
        </w:rPr>
        <w:t>;</w:t>
      </w:r>
      <w:r>
        <w:t xml:space="preserve"> </w:t>
      </w:r>
    </w:p>
    <w:p w:rsidR="00281500" w:rsidRDefault="00281500" w:rsidP="002E2516">
      <w:pPr>
        <w:widowControl w:val="0"/>
        <w:autoSpaceDE w:val="0"/>
        <w:autoSpaceDN w:val="0"/>
        <w:adjustRightInd w:val="0"/>
      </w:pPr>
    </w:p>
    <w:p w:rsidR="0066557B" w:rsidRDefault="0066557B" w:rsidP="0066557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37848" w:rsidRPr="00137848">
        <w:rPr>
          <w:i/>
        </w:rPr>
        <w:t>That the</w:t>
      </w:r>
      <w:r>
        <w:rPr>
          <w:i/>
          <w:iCs/>
        </w:rPr>
        <w:t xml:space="preserve"> facility is under the supervision of an administrator who is licensed</w:t>
      </w:r>
      <w:r w:rsidR="00137848">
        <w:rPr>
          <w:i/>
          <w:iCs/>
        </w:rPr>
        <w:t>, if required,</w:t>
      </w:r>
      <w:r>
        <w:rPr>
          <w:i/>
          <w:iCs/>
        </w:rPr>
        <w:t xml:space="preserve"> under the Nursing Home Administrators Licensing and Disciplinary Act</w:t>
      </w:r>
      <w:r>
        <w:t xml:space="preserve">; </w:t>
      </w:r>
      <w:r>
        <w:rPr>
          <w:i/>
          <w:iCs/>
        </w:rPr>
        <w:t>and</w:t>
      </w:r>
      <w:r>
        <w:t xml:space="preserve"> </w:t>
      </w:r>
    </w:p>
    <w:p w:rsidR="00281500" w:rsidRDefault="00281500" w:rsidP="002E2516">
      <w:pPr>
        <w:widowControl w:val="0"/>
        <w:autoSpaceDE w:val="0"/>
        <w:autoSpaceDN w:val="0"/>
        <w:adjustRightInd w:val="0"/>
      </w:pPr>
    </w:p>
    <w:p w:rsidR="00137848" w:rsidRDefault="0066557B" w:rsidP="0013784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137848" w:rsidRPr="00137848">
        <w:rPr>
          <w:i/>
        </w:rPr>
        <w:t>That the</w:t>
      </w:r>
      <w:r>
        <w:rPr>
          <w:i/>
          <w:iCs/>
        </w:rPr>
        <w:t xml:space="preserve"> facility is in substantial compliance with the Act </w:t>
      </w:r>
      <w:r w:rsidR="00137848" w:rsidRPr="00137848">
        <w:rPr>
          <w:iCs/>
        </w:rPr>
        <w:t>and this Part</w:t>
      </w:r>
      <w:r>
        <w:rPr>
          <w:i/>
          <w:iCs/>
        </w:rPr>
        <w:t>.</w:t>
      </w:r>
      <w:r>
        <w:t xml:space="preserve"> (Section 3-109 of the Act) </w:t>
      </w:r>
    </w:p>
    <w:p w:rsidR="00137848" w:rsidRDefault="00137848" w:rsidP="002E2516">
      <w:pPr>
        <w:widowControl w:val="0"/>
        <w:autoSpaceDE w:val="0"/>
        <w:autoSpaceDN w:val="0"/>
        <w:adjustRightInd w:val="0"/>
      </w:pPr>
    </w:p>
    <w:p w:rsidR="0066557B" w:rsidRDefault="0066557B" w:rsidP="006655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will issue a probationary license for 120 days from the date of issuance. </w:t>
      </w:r>
    </w:p>
    <w:p w:rsidR="00281500" w:rsidRDefault="00281500" w:rsidP="002E2516">
      <w:pPr>
        <w:widowControl w:val="0"/>
        <w:autoSpaceDE w:val="0"/>
        <w:autoSpaceDN w:val="0"/>
        <w:adjustRightInd w:val="0"/>
      </w:pPr>
    </w:p>
    <w:p w:rsidR="0066557B" w:rsidRDefault="0066557B" w:rsidP="0066557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 xml:space="preserve">Within 30 days prior to the termination of a probationary license, the Department shall fully and completely inspect the facility and, if the facility meets the applicable requirements for licensure, shall issue a license under Section 3-109 </w:t>
      </w:r>
      <w:r w:rsidR="00137848" w:rsidRPr="00137848">
        <w:rPr>
          <w:iCs/>
        </w:rPr>
        <w:t>of the Act</w:t>
      </w:r>
      <w:r>
        <w:t xml:space="preserve">.  (Section 3-116 of the Act)  If the facility is not in compliance and satisfactory progress toward compliance is not being made, the Department will allow the probationary license to expire. </w:t>
      </w:r>
    </w:p>
    <w:p w:rsidR="00281500" w:rsidRDefault="00281500" w:rsidP="002E2516">
      <w:pPr>
        <w:widowControl w:val="0"/>
        <w:autoSpaceDE w:val="0"/>
        <w:autoSpaceDN w:val="0"/>
        <w:adjustRightInd w:val="0"/>
      </w:pPr>
    </w:p>
    <w:p w:rsidR="00040822" w:rsidRDefault="0066557B" w:rsidP="0066557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If the Department finds that the facility does not meet the requirements for licensure but has made substantial progress toward meeting those requirements, the license may be renewed once for a period not to exceed 120 days from the expiration date of the initial probationary license.</w:t>
      </w:r>
      <w:r>
        <w:t xml:space="preserve"> </w:t>
      </w:r>
      <w:r w:rsidR="00040822">
        <w:t xml:space="preserve"> (Section 3-116 of the Act)</w:t>
      </w:r>
      <w:r w:rsidR="00137848">
        <w:t xml:space="preserve">  The Department will not issue more than two consecutive probationary licenses.</w:t>
      </w:r>
    </w:p>
    <w:p w:rsidR="00281500" w:rsidRDefault="00281500" w:rsidP="002E2516">
      <w:pPr>
        <w:widowControl w:val="0"/>
        <w:autoSpaceDE w:val="0"/>
        <w:autoSpaceDN w:val="0"/>
        <w:adjustRightInd w:val="0"/>
      </w:pPr>
    </w:p>
    <w:p w:rsidR="0066557B" w:rsidRDefault="00040822" w:rsidP="0066557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66557B">
        <w:t xml:space="preserve">The licensee shall qualify for issuance of a two-year license if the licensee has met the criteria contained in Section 3-110(b) of the Act for the last </w:t>
      </w:r>
      <w:r w:rsidR="00137848">
        <w:t xml:space="preserve">24 </w:t>
      </w:r>
      <w:r w:rsidR="0066557B">
        <w:t xml:space="preserve">consecutive months. </w:t>
      </w:r>
    </w:p>
    <w:p w:rsidR="0066557B" w:rsidRDefault="0066557B" w:rsidP="002E2516">
      <w:pPr>
        <w:widowControl w:val="0"/>
        <w:autoSpaceDE w:val="0"/>
        <w:autoSpaceDN w:val="0"/>
        <w:adjustRightInd w:val="0"/>
      </w:pPr>
    </w:p>
    <w:p w:rsidR="0066557B" w:rsidRDefault="00956A1F" w:rsidP="0066557B">
      <w:pPr>
        <w:widowControl w:val="0"/>
        <w:autoSpaceDE w:val="0"/>
        <w:autoSpaceDN w:val="0"/>
        <w:adjustRightInd w:val="0"/>
        <w:ind w:left="1440" w:hanging="720"/>
      </w:pPr>
      <w:r>
        <w:t>(Source:  Amended at 43</w:t>
      </w:r>
      <w:r w:rsidR="00137848">
        <w:t xml:space="preserve"> Ill. Reg. </w:t>
      </w:r>
      <w:r w:rsidR="00202A44">
        <w:t>3564</w:t>
      </w:r>
      <w:r w:rsidR="00137848">
        <w:t xml:space="preserve">, effective </w:t>
      </w:r>
      <w:bookmarkStart w:id="0" w:name="_GoBack"/>
      <w:r w:rsidR="00202A44">
        <w:t>February 26, 2019</w:t>
      </w:r>
      <w:bookmarkEnd w:id="0"/>
      <w:r w:rsidR="00137848">
        <w:t>)</w:t>
      </w:r>
    </w:p>
    <w:sectPr w:rsidR="0066557B" w:rsidSect="006655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557B"/>
    <w:rsid w:val="00040822"/>
    <w:rsid w:val="000C7273"/>
    <w:rsid w:val="00137848"/>
    <w:rsid w:val="00202A44"/>
    <w:rsid w:val="00281500"/>
    <w:rsid w:val="002E2516"/>
    <w:rsid w:val="005C3366"/>
    <w:rsid w:val="0066557B"/>
    <w:rsid w:val="008C2166"/>
    <w:rsid w:val="00956A1F"/>
    <w:rsid w:val="00D74567"/>
    <w:rsid w:val="00DB3187"/>
    <w:rsid w:val="00EE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15846A-8A83-4573-A38D-D8C53140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4</cp:revision>
  <dcterms:created xsi:type="dcterms:W3CDTF">2019-01-15T20:50:00Z</dcterms:created>
  <dcterms:modified xsi:type="dcterms:W3CDTF">2019-03-13T19:16:00Z</dcterms:modified>
</cp:coreProperties>
</file>